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0D47" w:rsidRDefault="003D0A1C" w:rsidP="00290D47">
      <w:pPr>
        <w:spacing w:line="360" w:lineRule="auto"/>
        <w:ind w:right="2"/>
        <w:jc w:val="both"/>
        <w:rPr>
          <w:rFonts w:ascii="David" w:hAnsi="David" w:cs="Times New Roman"/>
          <w:b/>
          <w:bCs/>
          <w:sz w:val="24"/>
          <w:u w:val="single"/>
          <w:rtl/>
          <w:lang w:bidi="ar-SA"/>
        </w:rPr>
      </w:pPr>
      <w:bookmarkStart w:id="0" w:name="_GoBack"/>
      <w:bookmarkEnd w:id="0"/>
      <w:r>
        <w:rPr>
          <w:rFonts w:ascii="David" w:hAnsi="David" w:cstheme="minorBidi" w:hint="cs"/>
          <w:b/>
          <w:bCs/>
          <w:sz w:val="24"/>
          <w:u w:val="single"/>
          <w:rtl/>
          <w:lang w:bidi="ar-JO"/>
        </w:rPr>
        <w:t xml:space="preserve">مناقصة مركزية رقم </w:t>
      </w:r>
      <w:r w:rsidR="008E264C" w:rsidRPr="00582CA6">
        <w:rPr>
          <w:rFonts w:ascii="David" w:hAnsi="David" w:cs="David"/>
          <w:b/>
          <w:bCs/>
          <w:sz w:val="24"/>
          <w:u w:val="single"/>
        </w:rPr>
        <w:t>13-2021</w:t>
      </w:r>
      <w:r w:rsidR="002B2AC3" w:rsidRPr="00582CA6">
        <w:rPr>
          <w:rFonts w:ascii="David" w:hAnsi="David" w:cs="David" w:hint="cs"/>
          <w:b/>
          <w:bCs/>
          <w:sz w:val="24"/>
          <w:u w:val="single"/>
          <w:rtl/>
        </w:rPr>
        <w:t xml:space="preserve"> </w:t>
      </w:r>
      <w:r w:rsidR="00290D47">
        <w:rPr>
          <w:rFonts w:ascii="David" w:hAnsi="David" w:cstheme="minorBidi" w:hint="cs"/>
          <w:b/>
          <w:bCs/>
          <w:sz w:val="24"/>
          <w:u w:val="single"/>
          <w:rtl/>
          <w:lang w:bidi="ar-JO"/>
        </w:rPr>
        <w:t>لتزويد</w:t>
      </w:r>
      <w:r w:rsidR="00290D47" w:rsidRPr="00290D47">
        <w:rPr>
          <w:rFonts w:ascii="David" w:hAnsi="David" w:cs="Times New Roman"/>
          <w:b/>
          <w:bCs/>
          <w:sz w:val="24"/>
          <w:u w:val="single"/>
          <w:rtl/>
          <w:lang w:bidi="ar-SA"/>
        </w:rPr>
        <w:t xml:space="preserve"> ساعات حضور، منتجات وخدمات مرافقة وذات صلة للوزارات والمكاتب الحكومية </w:t>
      </w:r>
    </w:p>
    <w:p w:rsidR="00290D47" w:rsidRPr="00290D47" w:rsidRDefault="00290D47" w:rsidP="00290D47">
      <w:pPr>
        <w:pStyle w:val="2-0"/>
        <w:numPr>
          <w:ilvl w:val="0"/>
          <w:numId w:val="1"/>
        </w:numPr>
      </w:pPr>
      <w:bookmarkStart w:id="1" w:name="_Ref383952067"/>
      <w:bookmarkStart w:id="2" w:name="_Toc407796596"/>
      <w:bookmarkStart w:id="3" w:name="_Toc407797220"/>
      <w:r w:rsidRPr="00290D47">
        <w:rPr>
          <w:rFonts w:cs="Times New Roman"/>
          <w:rtl/>
          <w:lang w:bidi="ar-SA"/>
        </w:rPr>
        <w:t xml:space="preserve">دائرة المشتريات </w:t>
      </w:r>
      <w:r w:rsidRPr="00290D47">
        <w:rPr>
          <w:rFonts w:cs="Times New Roman" w:hint="cs"/>
          <w:rtl/>
          <w:lang w:bidi="ar-SA"/>
        </w:rPr>
        <w:t>الحكومية</w:t>
      </w:r>
      <w:r>
        <w:rPr>
          <w:rFonts w:cs="Times New Roman" w:hint="cs"/>
          <w:rtl/>
          <w:lang w:bidi="ar-SA"/>
        </w:rPr>
        <w:t xml:space="preserve"> في فرع المحاسب العام في وزارة المالية (فيما يلي:" </w:t>
      </w:r>
      <w:r w:rsidRPr="00290D47">
        <w:rPr>
          <w:rFonts w:cs="Times New Roman" w:hint="cs"/>
          <w:b/>
          <w:bCs/>
          <w:rtl/>
          <w:lang w:bidi="ar-SA"/>
        </w:rPr>
        <w:t>معد المناقصة</w:t>
      </w:r>
      <w:r>
        <w:rPr>
          <w:rFonts w:cs="Times New Roman" w:hint="cs"/>
          <w:rtl/>
          <w:lang w:bidi="ar-SA"/>
        </w:rPr>
        <w:t>")، تنشر</w:t>
      </w:r>
      <w:r w:rsidRPr="00290D47">
        <w:rPr>
          <w:rFonts w:cs="Times New Roman" w:hint="cs"/>
          <w:rtl/>
          <w:lang w:bidi="ar-SA"/>
        </w:rPr>
        <w:t xml:space="preserve"> بهذا، مناقصة</w:t>
      </w:r>
      <w:r w:rsidRPr="00290D47">
        <w:rPr>
          <w:rFonts w:cs="Times New Roman"/>
          <w:rtl/>
          <w:lang w:bidi="ar-SA"/>
        </w:rPr>
        <w:t xml:space="preserve"> مركزية </w:t>
      </w:r>
      <w:r w:rsidRPr="00290D47">
        <w:rPr>
          <w:rFonts w:cs="Times New Roman" w:hint="cs"/>
          <w:rtl/>
          <w:lang w:bidi="ar-SA"/>
        </w:rPr>
        <w:t>رقمها 2021</w:t>
      </w:r>
      <w:r w:rsidRPr="00290D47">
        <w:rPr>
          <w:rFonts w:cs="Times New Roman"/>
          <w:rtl/>
          <w:lang w:bidi="ar-SA"/>
        </w:rPr>
        <w:t xml:space="preserve">-13 لتزويد ساعات حضور، منتجات وخدمات مرافقة وذات صلة للوزارات والمكاتب </w:t>
      </w:r>
      <w:r w:rsidRPr="00290D47">
        <w:rPr>
          <w:rFonts w:cs="Times New Roman" w:hint="cs"/>
          <w:rtl/>
          <w:lang w:bidi="ar-SA"/>
        </w:rPr>
        <w:t>الحكومية</w:t>
      </w:r>
      <w:r>
        <w:rPr>
          <w:rFonts w:cs="Times New Roman" w:hint="cs"/>
          <w:rtl/>
          <w:lang w:bidi="ar-JO"/>
        </w:rPr>
        <w:t xml:space="preserve"> (فيما يلي:" </w:t>
      </w:r>
      <w:r w:rsidRPr="00290D47">
        <w:rPr>
          <w:rFonts w:cs="Times New Roman" w:hint="cs"/>
          <w:b/>
          <w:bCs/>
          <w:rtl/>
          <w:lang w:bidi="ar-JO"/>
        </w:rPr>
        <w:t>المناقصة</w:t>
      </w:r>
      <w:r>
        <w:rPr>
          <w:rFonts w:cs="Times New Roman" w:hint="cs"/>
          <w:rtl/>
          <w:lang w:bidi="ar-JO"/>
        </w:rPr>
        <w:t>")</w:t>
      </w:r>
      <w:r w:rsidRPr="00290D47">
        <w:rPr>
          <w:rFonts w:cs="Times New Roman" w:hint="cs"/>
          <w:rtl/>
          <w:lang w:bidi="ar-SA"/>
        </w:rPr>
        <w:t>،</w:t>
      </w:r>
      <w:r w:rsidRPr="00290D47">
        <w:rPr>
          <w:rFonts w:cs="Times New Roman"/>
          <w:rtl/>
          <w:lang w:bidi="ar-SA"/>
        </w:rPr>
        <w:t xml:space="preserve"> </w:t>
      </w:r>
      <w:r>
        <w:rPr>
          <w:rFonts w:cs="Times New Roman" w:hint="cs"/>
          <w:rtl/>
          <w:lang w:bidi="ar-SA"/>
        </w:rPr>
        <w:t xml:space="preserve">التي </w:t>
      </w:r>
      <w:r w:rsidRPr="00290D47">
        <w:rPr>
          <w:rFonts w:cs="Times New Roman"/>
          <w:rtl/>
          <w:lang w:bidi="ar-SA"/>
        </w:rPr>
        <w:t xml:space="preserve">خُصصت لتمكين الوزارات والمكاتب </w:t>
      </w:r>
      <w:r w:rsidRPr="00290D47">
        <w:rPr>
          <w:rFonts w:cs="Times New Roman" w:hint="cs"/>
          <w:rtl/>
          <w:lang w:bidi="ar-SA"/>
        </w:rPr>
        <w:t>الحكومية،</w:t>
      </w:r>
      <w:r w:rsidRPr="00290D47">
        <w:rPr>
          <w:rFonts w:cs="Times New Roman"/>
          <w:rtl/>
          <w:lang w:bidi="ar-SA"/>
        </w:rPr>
        <w:t xml:space="preserve"> </w:t>
      </w:r>
      <w:r>
        <w:rPr>
          <w:rFonts w:cs="Times New Roman" w:hint="cs"/>
          <w:rtl/>
          <w:lang w:bidi="ar-SA"/>
        </w:rPr>
        <w:t xml:space="preserve">وحدات الدعم الحكومية وأيضاً هيئات مرافقة وذات صلة المفصلة في مستندات المناقصة (فيما يلي: </w:t>
      </w:r>
      <w:r w:rsidRPr="00290D47">
        <w:rPr>
          <w:rFonts w:cs="Times New Roman" w:hint="cs"/>
          <w:b/>
          <w:bCs/>
          <w:rtl/>
          <w:lang w:bidi="ar-SA"/>
        </w:rPr>
        <w:t>"أصحا</w:t>
      </w:r>
      <w:r w:rsidRPr="00290D47">
        <w:rPr>
          <w:rFonts w:cs="Times New Roman" w:hint="eastAsia"/>
          <w:b/>
          <w:bCs/>
          <w:rtl/>
          <w:lang w:bidi="ar-SA"/>
        </w:rPr>
        <w:t>ب</w:t>
      </w:r>
      <w:r w:rsidRPr="00290D47">
        <w:rPr>
          <w:rFonts w:cs="Times New Roman" w:hint="cs"/>
          <w:b/>
          <w:bCs/>
          <w:rtl/>
          <w:lang w:bidi="ar-SA"/>
        </w:rPr>
        <w:t xml:space="preserve"> الدعوة</w:t>
      </w:r>
      <w:r>
        <w:rPr>
          <w:rFonts w:cs="Times New Roman" w:hint="cs"/>
          <w:rtl/>
          <w:lang w:bidi="ar-SA"/>
        </w:rPr>
        <w:t xml:space="preserve">") ، </w:t>
      </w:r>
      <w:r w:rsidRPr="00290D47">
        <w:rPr>
          <w:rFonts w:cs="Times New Roman"/>
          <w:rtl/>
          <w:lang w:bidi="ar-SA"/>
        </w:rPr>
        <w:t xml:space="preserve">من شراء ساعات حضور، معدات إضافية وخدمات مرافقة ملائمة وذات </w:t>
      </w:r>
      <w:r w:rsidRPr="00290D47">
        <w:rPr>
          <w:rFonts w:cs="Times New Roman" w:hint="cs"/>
          <w:rtl/>
          <w:lang w:bidi="ar-SA"/>
        </w:rPr>
        <w:t>صلة</w:t>
      </w:r>
      <w:r>
        <w:rPr>
          <w:rFonts w:cs="Times New Roman" w:hint="cs"/>
          <w:rtl/>
          <w:lang w:bidi="ar-JO"/>
        </w:rPr>
        <w:t xml:space="preserve"> </w:t>
      </w:r>
      <w:r>
        <w:rPr>
          <w:rFonts w:cs="Times New Roman" w:hint="cs"/>
          <w:rtl/>
          <w:lang w:bidi="ar-SA"/>
        </w:rPr>
        <w:t xml:space="preserve">(فيما يلي :" </w:t>
      </w:r>
      <w:r w:rsidRPr="00290D47">
        <w:rPr>
          <w:rFonts w:cs="Times New Roman" w:hint="cs"/>
          <w:b/>
          <w:bCs/>
          <w:rtl/>
          <w:lang w:bidi="ar-SA"/>
        </w:rPr>
        <w:t>الساعات، المعدات، المنتجات أو الخدمات</w:t>
      </w:r>
      <w:r>
        <w:rPr>
          <w:rFonts w:cs="Times New Roman" w:hint="cs"/>
          <w:rtl/>
          <w:lang w:bidi="ar-SA"/>
        </w:rPr>
        <w:t>" بالملاءمة للشأن)، الكل بموجب المفصل في مستندات المناقصة.</w:t>
      </w:r>
      <w:r w:rsidRPr="00290D47">
        <w:rPr>
          <w:rFonts w:cs="Times New Roman"/>
          <w:rtl/>
          <w:lang w:bidi="ar-SA"/>
        </w:rPr>
        <w:t xml:space="preserve">  </w:t>
      </w:r>
    </w:p>
    <w:p w:rsidR="005D76A8" w:rsidRPr="005D76A8" w:rsidRDefault="005D76A8" w:rsidP="003B61C7">
      <w:pPr>
        <w:widowControl/>
        <w:numPr>
          <w:ilvl w:val="0"/>
          <w:numId w:val="1"/>
        </w:numPr>
        <w:spacing w:before="120" w:line="360" w:lineRule="auto"/>
        <w:ind w:right="-7"/>
        <w:jc w:val="both"/>
        <w:rPr>
          <w:rFonts w:ascii="David" w:hAnsi="David" w:cs="David"/>
          <w:sz w:val="24"/>
        </w:rPr>
      </w:pPr>
      <w:r>
        <w:rPr>
          <w:rFonts w:ascii="David" w:hAnsi="David" w:cstheme="minorBidi" w:hint="cs"/>
          <w:sz w:val="24"/>
          <w:rtl/>
          <w:lang w:bidi="ar-JO"/>
        </w:rPr>
        <w:t>في المرحلة الأولى يُفحص استيفاء مقدمي العروض بشروط المناقصة، بما في ذلك شروط الحد الأدنى والطلبات المهنية. في المرحلة الثانية تُفحص عروض الأسعار لنفس مقدمي العروض الذين استوفت عروضهم المرحلة الأولى.</w:t>
      </w:r>
    </w:p>
    <w:bookmarkEnd w:id="1"/>
    <w:bookmarkEnd w:id="2"/>
    <w:bookmarkEnd w:id="3"/>
    <w:p w:rsidR="005D76A8" w:rsidRPr="005D76A8" w:rsidRDefault="005D76A8" w:rsidP="005D76A8">
      <w:pPr>
        <w:widowControl/>
        <w:numPr>
          <w:ilvl w:val="0"/>
          <w:numId w:val="1"/>
        </w:numPr>
        <w:spacing w:before="120" w:line="360" w:lineRule="auto"/>
        <w:ind w:left="357" w:right="-6" w:hanging="357"/>
        <w:jc w:val="both"/>
        <w:rPr>
          <w:rFonts w:ascii="David" w:hAnsi="David" w:cs="David"/>
          <w:sz w:val="24"/>
        </w:rPr>
      </w:pPr>
      <w:r>
        <w:rPr>
          <w:rFonts w:ascii="David" w:hAnsi="David" w:cstheme="minorBidi" w:hint="cs"/>
          <w:sz w:val="24"/>
          <w:rtl/>
          <w:lang w:bidi="ar-JO"/>
        </w:rPr>
        <w:t xml:space="preserve">سيعلن عن مقدم العرض الذي تم تدريج عرضه الأول، فائزاً وحيداً في المناقصة. الفائز الذي سيتم اختياره في المناقصة، سيوقع على اتفاقية التعاقد مع معد المناقصة لفترة </w:t>
      </w:r>
      <w:r w:rsidR="002E2292" w:rsidRPr="00582CA6">
        <w:rPr>
          <w:rFonts w:ascii="David" w:hAnsi="David" w:cs="David" w:hint="cs"/>
          <w:sz w:val="24"/>
          <w:rtl/>
        </w:rPr>
        <w:t>24</w:t>
      </w:r>
      <w:r w:rsidR="002E2292" w:rsidRPr="00582CA6">
        <w:rPr>
          <w:rFonts w:ascii="David" w:hAnsi="David" w:cs="David"/>
          <w:sz w:val="24"/>
          <w:rtl/>
        </w:rPr>
        <w:t xml:space="preserve"> </w:t>
      </w:r>
      <w:r>
        <w:rPr>
          <w:rFonts w:ascii="David" w:hAnsi="David" w:cstheme="minorBidi" w:hint="cs"/>
          <w:sz w:val="24"/>
          <w:rtl/>
          <w:lang w:bidi="ar-JO"/>
        </w:rPr>
        <w:t>شهراً، حيث يُحفظ لمعد المناقصة الحق لتمديد فترة التعاقد لفترات إضافية، وحتى 72 شهراً بالمجموع الكلي.</w:t>
      </w:r>
    </w:p>
    <w:p w:rsidR="005D76A8" w:rsidRPr="005D76A8" w:rsidRDefault="005D76A8" w:rsidP="003B61C7">
      <w:pPr>
        <w:widowControl/>
        <w:numPr>
          <w:ilvl w:val="0"/>
          <w:numId w:val="1"/>
        </w:numPr>
        <w:spacing w:before="120" w:line="360" w:lineRule="auto"/>
        <w:ind w:right="-7" w:hanging="364"/>
        <w:jc w:val="both"/>
        <w:rPr>
          <w:rFonts w:ascii="David" w:hAnsi="David" w:cs="David"/>
          <w:sz w:val="24"/>
        </w:rPr>
      </w:pPr>
      <w:r>
        <w:rPr>
          <w:rFonts w:ascii="David" w:hAnsi="David" w:cstheme="minorBidi" w:hint="cs"/>
          <w:sz w:val="24"/>
          <w:rtl/>
          <w:lang w:bidi="ar-JO"/>
        </w:rPr>
        <w:t>شروط الحد الأدنى للاشتراك في المناقصة:</w:t>
      </w:r>
    </w:p>
    <w:p w:rsidR="007C5672" w:rsidRPr="00582CA6" w:rsidRDefault="005D76A8" w:rsidP="005D76A8">
      <w:pPr>
        <w:widowControl/>
        <w:numPr>
          <w:ilvl w:val="1"/>
          <w:numId w:val="1"/>
        </w:numPr>
        <w:spacing w:before="120" w:line="360" w:lineRule="auto"/>
        <w:ind w:right="-7"/>
        <w:jc w:val="both"/>
        <w:rPr>
          <w:rFonts w:ascii="David" w:hAnsi="David" w:cs="David"/>
          <w:sz w:val="24"/>
        </w:rPr>
      </w:pPr>
      <w:bookmarkStart w:id="4" w:name="_Hlk45614034"/>
      <w:r>
        <w:rPr>
          <w:rFonts w:ascii="David" w:hAnsi="David" w:cstheme="minorBidi" w:hint="cs"/>
          <w:sz w:val="24"/>
          <w:rtl/>
          <w:lang w:bidi="ar-JO"/>
        </w:rPr>
        <w:t xml:space="preserve">شروط حد أدنى إدارية </w:t>
      </w:r>
      <w:bookmarkEnd w:id="4"/>
    </w:p>
    <w:p w:rsidR="005D76A8" w:rsidRPr="005D76A8" w:rsidRDefault="005D76A8" w:rsidP="005D76A8">
      <w:pPr>
        <w:pStyle w:val="a6"/>
        <w:numPr>
          <w:ilvl w:val="2"/>
          <w:numId w:val="1"/>
        </w:numPr>
        <w:spacing w:line="360" w:lineRule="auto"/>
        <w:ind w:left="1356" w:hanging="505"/>
        <w:rPr>
          <w:rFonts w:eastAsia="Times New Roman"/>
          <w:caps/>
          <w:sz w:val="24"/>
          <w:szCs w:val="24"/>
          <w:rtl/>
        </w:rPr>
      </w:pPr>
      <w:r w:rsidRPr="005D76A8">
        <w:rPr>
          <w:rFonts w:eastAsia="Times New Roman" w:cs="Times New Roman"/>
          <w:caps/>
          <w:sz w:val="24"/>
          <w:szCs w:val="24"/>
          <w:rtl/>
          <w:lang w:bidi="ar-SA"/>
        </w:rPr>
        <w:t>مقدم العرض هو اتحاد مسجل في إسرائيل بموجب القانون. يوضح بهذا أنه في حالة كون مقدم العرض شراكة، يجب على الشراكة أن تكون مسجلة بموجب القانون.</w:t>
      </w:r>
    </w:p>
    <w:p w:rsidR="005D76A8" w:rsidRPr="005D76A8" w:rsidRDefault="005D76A8" w:rsidP="005D76A8">
      <w:pPr>
        <w:pStyle w:val="3-"/>
        <w:numPr>
          <w:ilvl w:val="2"/>
          <w:numId w:val="1"/>
        </w:numPr>
        <w:rPr>
          <w:b w:val="0"/>
          <w:bCs w:val="0"/>
        </w:rPr>
      </w:pPr>
      <w:r w:rsidRPr="005D76A8">
        <w:rPr>
          <w:rFonts w:cs="Times New Roman"/>
          <w:b w:val="0"/>
          <w:bCs w:val="0"/>
          <w:rtl/>
          <w:lang w:bidi="ar-SA"/>
        </w:rPr>
        <w:t xml:space="preserve">مقدم العرض يستوفي </w:t>
      </w:r>
      <w:r>
        <w:rPr>
          <w:rFonts w:cs="Times New Roman" w:hint="cs"/>
          <w:b w:val="0"/>
          <w:bCs w:val="0"/>
          <w:rtl/>
          <w:lang w:bidi="ar-SA"/>
        </w:rPr>
        <w:t>طلبات</w:t>
      </w:r>
      <w:r w:rsidRPr="005D76A8">
        <w:rPr>
          <w:rFonts w:cs="Times New Roman"/>
          <w:b w:val="0"/>
          <w:bCs w:val="0"/>
          <w:rtl/>
          <w:lang w:bidi="ar-SA"/>
        </w:rPr>
        <w:t xml:space="preserve"> قانون صفقات الهيئات العمومية، للعام -1976</w:t>
      </w:r>
      <w:r>
        <w:rPr>
          <w:rFonts w:hint="cs"/>
          <w:b w:val="0"/>
          <w:bCs w:val="0"/>
          <w:rtl/>
        </w:rPr>
        <w:t xml:space="preserve"> (</w:t>
      </w:r>
      <w:r>
        <w:rPr>
          <w:rFonts w:cstheme="minorBidi" w:hint="cs"/>
          <w:b w:val="0"/>
          <w:bCs w:val="0"/>
          <w:rtl/>
          <w:lang w:bidi="ar-JO"/>
        </w:rPr>
        <w:t>فيما يلي:" قانون صفقات الهيئات العمومية").</w:t>
      </w:r>
    </w:p>
    <w:p w:rsidR="005D76A8" w:rsidRPr="005D76A8" w:rsidRDefault="005D76A8" w:rsidP="003B61C7">
      <w:pPr>
        <w:pStyle w:val="3-"/>
        <w:numPr>
          <w:ilvl w:val="2"/>
          <w:numId w:val="1"/>
        </w:numPr>
        <w:rPr>
          <w:b w:val="0"/>
          <w:bCs w:val="0"/>
        </w:rPr>
      </w:pPr>
      <w:r>
        <w:rPr>
          <w:rFonts w:hint="cs"/>
          <w:b w:val="0"/>
          <w:bCs w:val="0"/>
          <w:rtl/>
        </w:rPr>
        <w:t xml:space="preserve"> </w:t>
      </w:r>
      <w:r>
        <w:rPr>
          <w:rFonts w:cstheme="minorBidi" w:hint="cs"/>
          <w:b w:val="0"/>
          <w:bCs w:val="0"/>
          <w:rtl/>
          <w:lang w:bidi="ar-JO"/>
        </w:rPr>
        <w:t>استقلالية مقدم العرض عن مقدمي عروض آخرين في المناقصة- تتوفر في مقدم العرض كافة الشروط التالية:</w:t>
      </w:r>
    </w:p>
    <w:p w:rsidR="001835FA" w:rsidRPr="001835FA" w:rsidRDefault="005D76A8" w:rsidP="001835FA">
      <w:pPr>
        <w:pStyle w:val="a6"/>
        <w:numPr>
          <w:ilvl w:val="3"/>
          <w:numId w:val="1"/>
        </w:numPr>
        <w:spacing w:line="360" w:lineRule="auto"/>
        <w:ind w:left="1723" w:hanging="646"/>
        <w:rPr>
          <w:rFonts w:eastAsia="Times New Roman"/>
          <w:caps/>
          <w:sz w:val="24"/>
          <w:szCs w:val="24"/>
        </w:rPr>
      </w:pPr>
      <w:r w:rsidRPr="005D76A8">
        <w:rPr>
          <w:rFonts w:eastAsia="Times New Roman" w:cs="Times New Roman"/>
          <w:caps/>
          <w:sz w:val="24"/>
          <w:szCs w:val="24"/>
          <w:rtl/>
          <w:lang w:bidi="ar-SA"/>
        </w:rPr>
        <w:t>مقدم العرض لا يسيطر أو مُسيطر عليه من قبل مقدم عرض آخر بالمناقصة (السيطرة بهذا الموضوع- السيطرة المباشرة أو بشكل غير مباشر بـ- 25% أو أكثر من وسائل السيطرة، بموجب تعريفها في قانون الأوراق المالية، للعام- 1968</w:t>
      </w:r>
      <w:r w:rsidR="001835FA">
        <w:rPr>
          <w:rFonts w:eastAsia="Times New Roman" w:cs="Times New Roman" w:hint="cs"/>
          <w:caps/>
          <w:sz w:val="24"/>
          <w:szCs w:val="24"/>
          <w:rtl/>
        </w:rPr>
        <w:t>(</w:t>
      </w:r>
      <w:r w:rsidR="001835FA">
        <w:rPr>
          <w:rFonts w:eastAsia="Times New Roman" w:cs="Times New Roman" w:hint="cs"/>
          <w:caps/>
          <w:sz w:val="24"/>
          <w:szCs w:val="24"/>
          <w:rtl/>
          <w:lang w:bidi="ar-JO"/>
        </w:rPr>
        <w:t>فيما يلي:" قانون الأوراق المالية").</w:t>
      </w:r>
    </w:p>
    <w:p w:rsidR="001835FA" w:rsidRPr="001835FA" w:rsidRDefault="005D76A8" w:rsidP="001835FA">
      <w:pPr>
        <w:pStyle w:val="a6"/>
        <w:numPr>
          <w:ilvl w:val="3"/>
          <w:numId w:val="1"/>
        </w:numPr>
        <w:spacing w:line="360" w:lineRule="auto"/>
        <w:ind w:left="1723" w:hanging="646"/>
        <w:rPr>
          <w:rFonts w:eastAsia="Times New Roman"/>
          <w:caps/>
          <w:sz w:val="24"/>
          <w:szCs w:val="24"/>
        </w:rPr>
      </w:pPr>
      <w:r w:rsidRPr="005D76A8">
        <w:rPr>
          <w:rFonts w:eastAsia="Times New Roman" w:cs="Times New Roman"/>
          <w:caps/>
          <w:sz w:val="24"/>
          <w:szCs w:val="24"/>
          <w:rtl/>
          <w:lang w:bidi="ar-SA"/>
        </w:rPr>
        <w:t xml:space="preserve">هيئة واحدة لا تسيطر على-25% أو أكثر </w:t>
      </w:r>
      <w:r w:rsidR="001835FA">
        <w:rPr>
          <w:rFonts w:eastAsia="Times New Roman" w:cs="Times New Roman" w:hint="cs"/>
          <w:caps/>
          <w:sz w:val="24"/>
          <w:szCs w:val="24"/>
          <w:rtl/>
          <w:lang w:bidi="ar-SA"/>
        </w:rPr>
        <w:t xml:space="preserve">من وسائل السيطرة فيه وبمقدم عرض إضافي في المناقصة. </w:t>
      </w:r>
    </w:p>
    <w:p w:rsidR="001835FA" w:rsidRPr="001835FA" w:rsidRDefault="005D76A8" w:rsidP="001835FA">
      <w:pPr>
        <w:pStyle w:val="a6"/>
        <w:numPr>
          <w:ilvl w:val="3"/>
          <w:numId w:val="1"/>
        </w:numPr>
        <w:spacing w:line="360" w:lineRule="auto"/>
        <w:ind w:left="1723" w:hanging="646"/>
        <w:rPr>
          <w:rFonts w:eastAsia="Times New Roman"/>
          <w:caps/>
          <w:sz w:val="24"/>
          <w:szCs w:val="24"/>
        </w:rPr>
      </w:pPr>
      <w:r w:rsidRPr="005D76A8">
        <w:rPr>
          <w:rFonts w:eastAsia="Times New Roman" w:cs="Times New Roman"/>
          <w:caps/>
          <w:sz w:val="24"/>
          <w:szCs w:val="24"/>
          <w:rtl/>
          <w:lang w:bidi="ar-SA"/>
        </w:rPr>
        <w:t>مقدم العرض ليس مقاولاً ثانوياً لدى مقدم عرض آخر بالمناقصة، بعلاقة مع تنفيذ الخدمات في هذه المناقصة</w:t>
      </w:r>
      <w:r w:rsidR="001835FA">
        <w:rPr>
          <w:rFonts w:eastAsia="Times New Roman" w:cs="Times New Roman" w:hint="cs"/>
          <w:caps/>
          <w:sz w:val="24"/>
          <w:szCs w:val="24"/>
          <w:rtl/>
          <w:lang w:bidi="ar-SA"/>
        </w:rPr>
        <w:t>.</w:t>
      </w:r>
    </w:p>
    <w:p w:rsidR="001835FA" w:rsidRPr="001835FA" w:rsidRDefault="001835FA" w:rsidP="003B61C7">
      <w:pPr>
        <w:pStyle w:val="3-"/>
        <w:numPr>
          <w:ilvl w:val="1"/>
          <w:numId w:val="1"/>
        </w:numPr>
        <w:rPr>
          <w:b w:val="0"/>
          <w:bCs w:val="0"/>
        </w:rPr>
      </w:pPr>
      <w:bookmarkStart w:id="5" w:name="_Hlk61437089"/>
      <w:r>
        <w:rPr>
          <w:rFonts w:cstheme="minorBidi" w:hint="cs"/>
          <w:b w:val="0"/>
          <w:bCs w:val="0"/>
          <w:rtl/>
          <w:lang w:bidi="ar-JO"/>
        </w:rPr>
        <w:lastRenderedPageBreak/>
        <w:t xml:space="preserve">شروط حد أدنى مهنية </w:t>
      </w:r>
    </w:p>
    <w:p w:rsidR="007C5672" w:rsidRPr="00582CA6" w:rsidRDefault="001835FA" w:rsidP="001835FA">
      <w:pPr>
        <w:pStyle w:val="3-"/>
        <w:numPr>
          <w:ilvl w:val="2"/>
          <w:numId w:val="1"/>
        </w:numPr>
        <w:rPr>
          <w:b w:val="0"/>
          <w:bCs w:val="0"/>
        </w:rPr>
      </w:pPr>
      <w:r>
        <w:rPr>
          <w:rFonts w:cstheme="minorBidi" w:hint="cs"/>
          <w:b w:val="0"/>
          <w:bCs w:val="0"/>
          <w:rtl/>
          <w:lang w:bidi="ar-JO"/>
        </w:rPr>
        <w:t xml:space="preserve"> لمقدم العرض تجربة ببيع، تركيب وصيانة ساعات الحضور وإعداد واجهات لنُظم وشبكات الحضور، بشكل متواصل، من تاريخ </w:t>
      </w:r>
      <w:r w:rsidR="007C5672" w:rsidRPr="00582CA6">
        <w:rPr>
          <w:rFonts w:hint="cs"/>
          <w:b w:val="0"/>
          <w:bCs w:val="0"/>
          <w:rtl/>
        </w:rPr>
        <w:t xml:space="preserve">1.1.2018 </w:t>
      </w:r>
      <w:r>
        <w:rPr>
          <w:rFonts w:cs="Arial" w:hint="cs"/>
          <w:b w:val="0"/>
          <w:bCs w:val="0"/>
          <w:rtl/>
          <w:lang w:bidi="ar-JO"/>
        </w:rPr>
        <w:t>على الأقل</w:t>
      </w:r>
      <w:r w:rsidR="007C5672" w:rsidRPr="00582CA6">
        <w:rPr>
          <w:rFonts w:hint="cs"/>
          <w:b w:val="0"/>
          <w:bCs w:val="0"/>
          <w:rtl/>
        </w:rPr>
        <w:t>.</w:t>
      </w:r>
    </w:p>
    <w:p w:rsidR="001835FA" w:rsidRPr="001835FA" w:rsidRDefault="001835FA" w:rsidP="001835FA">
      <w:pPr>
        <w:pStyle w:val="3-"/>
        <w:numPr>
          <w:ilvl w:val="2"/>
          <w:numId w:val="1"/>
        </w:numPr>
        <w:rPr>
          <w:b w:val="0"/>
          <w:bCs w:val="0"/>
        </w:rPr>
      </w:pPr>
      <w:r>
        <w:rPr>
          <w:rFonts w:hint="cs"/>
          <w:b w:val="0"/>
          <w:bCs w:val="0"/>
          <w:rtl/>
        </w:rPr>
        <w:t xml:space="preserve"> </w:t>
      </w:r>
      <w:r>
        <w:rPr>
          <w:rFonts w:cstheme="minorBidi" w:hint="cs"/>
          <w:b w:val="0"/>
          <w:bCs w:val="0"/>
          <w:rtl/>
          <w:lang w:bidi="ar-JO"/>
        </w:rPr>
        <w:t xml:space="preserve">حتى الموعد الأخير لتقديم العروض للمناقصة قام مقدم العرض بتركيب ساعات حضور في </w:t>
      </w:r>
      <w:r w:rsidR="007C5672" w:rsidRPr="00582CA6">
        <w:rPr>
          <w:rFonts w:hint="cs"/>
          <w:b w:val="0"/>
          <w:bCs w:val="0"/>
          <w:rtl/>
        </w:rPr>
        <w:t xml:space="preserve">100 </w:t>
      </w:r>
      <w:r>
        <w:rPr>
          <w:rFonts w:cstheme="minorBidi" w:hint="cs"/>
          <w:b w:val="0"/>
          <w:bCs w:val="0"/>
          <w:rtl/>
          <w:lang w:bidi="ar-JO"/>
        </w:rPr>
        <w:t>موقعاً بنيوياً مختلفاً على الأقل. يوضح بهذا أن المواقع البنيوية المختلفة هي مواقع ذات عناوين مختلفة.</w:t>
      </w:r>
    </w:p>
    <w:p w:rsidR="001835FA" w:rsidRPr="001835FA" w:rsidRDefault="00E0044C" w:rsidP="003B61C7">
      <w:pPr>
        <w:pStyle w:val="3-"/>
        <w:numPr>
          <w:ilvl w:val="2"/>
          <w:numId w:val="1"/>
        </w:numPr>
        <w:rPr>
          <w:b w:val="0"/>
          <w:bCs w:val="0"/>
        </w:rPr>
      </w:pPr>
      <w:r>
        <w:rPr>
          <w:rFonts w:cstheme="minorBidi" w:hint="cs"/>
          <w:b w:val="0"/>
          <w:bCs w:val="0"/>
          <w:rtl/>
          <w:lang w:bidi="ar-JO"/>
        </w:rPr>
        <w:t xml:space="preserve"> </w:t>
      </w:r>
      <w:r w:rsidR="001835FA">
        <w:rPr>
          <w:rFonts w:cstheme="minorBidi" w:hint="cs"/>
          <w:b w:val="0"/>
          <w:bCs w:val="0"/>
          <w:rtl/>
          <w:lang w:bidi="ar-JO"/>
        </w:rPr>
        <w:t>يقوم مقدم العرض بتركيب وصيانة ساعات حضور بانتشار قطري لثلاثة زبائن على الأقل في كل منطقة من المناطق التالية:</w:t>
      </w:r>
    </w:p>
    <w:tbl>
      <w:tblPr>
        <w:bidiVisual/>
        <w:tblW w:w="0" w:type="auto"/>
        <w:tblInd w:w="6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55"/>
        <w:gridCol w:w="6096"/>
      </w:tblGrid>
      <w:tr w:rsidR="007C5672" w:rsidRPr="00582CA6" w:rsidTr="00363196">
        <w:trPr>
          <w:cantSplit/>
        </w:trPr>
        <w:tc>
          <w:tcPr>
            <w:tcW w:w="1555" w:type="dxa"/>
            <w:shd w:val="clear" w:color="auto" w:fill="auto"/>
          </w:tcPr>
          <w:p w:rsidR="007C5672" w:rsidRPr="00582CA6" w:rsidRDefault="00972546" w:rsidP="00972546">
            <w:pPr>
              <w:pStyle w:val="3-"/>
              <w:numPr>
                <w:ilvl w:val="0"/>
                <w:numId w:val="0"/>
              </w:numPr>
              <w:spacing w:before="120"/>
              <w:ind w:left="232"/>
              <w:rPr>
                <w:b w:val="0"/>
                <w:bCs w:val="0"/>
                <w:rtl/>
              </w:rPr>
            </w:pPr>
            <w:r>
              <w:rPr>
                <w:rFonts w:cstheme="minorBidi" w:hint="cs"/>
                <w:b w:val="0"/>
                <w:bCs w:val="0"/>
                <w:rtl/>
                <w:lang w:bidi="ar-JO"/>
              </w:rPr>
              <w:t>منطقة الشمال</w:t>
            </w:r>
            <w:r>
              <w:rPr>
                <w:rFonts w:hint="cs"/>
                <w:b w:val="0"/>
                <w:bCs w:val="0"/>
                <w:rtl/>
              </w:rPr>
              <w:t xml:space="preserve"> </w:t>
            </w:r>
          </w:p>
        </w:tc>
        <w:tc>
          <w:tcPr>
            <w:tcW w:w="6096" w:type="dxa"/>
            <w:shd w:val="clear" w:color="auto" w:fill="auto"/>
          </w:tcPr>
          <w:p w:rsidR="007C5672" w:rsidRPr="00582CA6" w:rsidRDefault="00972546" w:rsidP="00972546">
            <w:pPr>
              <w:pStyle w:val="3-"/>
              <w:numPr>
                <w:ilvl w:val="0"/>
                <w:numId w:val="0"/>
              </w:numPr>
              <w:spacing w:before="120"/>
              <w:ind w:left="232"/>
              <w:rPr>
                <w:b w:val="0"/>
                <w:bCs w:val="0"/>
                <w:rtl/>
                <w:lang w:bidi="ar-JO"/>
              </w:rPr>
            </w:pPr>
            <w:r>
              <w:rPr>
                <w:rFonts w:cstheme="minorBidi" w:hint="cs"/>
                <w:b w:val="0"/>
                <w:bCs w:val="0"/>
                <w:rtl/>
                <w:lang w:bidi="ar-JO"/>
              </w:rPr>
              <w:t xml:space="preserve">من خط عرض الخضيرة ( شامل)- بيت شان (شامل) شمالاً </w:t>
            </w:r>
          </w:p>
        </w:tc>
      </w:tr>
      <w:tr w:rsidR="007C5672" w:rsidRPr="00582CA6" w:rsidTr="00363196">
        <w:trPr>
          <w:cantSplit/>
        </w:trPr>
        <w:tc>
          <w:tcPr>
            <w:tcW w:w="1555" w:type="dxa"/>
            <w:shd w:val="clear" w:color="auto" w:fill="auto"/>
          </w:tcPr>
          <w:p w:rsidR="007C5672" w:rsidRPr="00582CA6" w:rsidRDefault="00972546" w:rsidP="003B61C7">
            <w:pPr>
              <w:pStyle w:val="3-"/>
              <w:numPr>
                <w:ilvl w:val="0"/>
                <w:numId w:val="0"/>
              </w:numPr>
              <w:spacing w:before="120"/>
              <w:ind w:left="232"/>
              <w:rPr>
                <w:b w:val="0"/>
                <w:bCs w:val="0"/>
                <w:rtl/>
              </w:rPr>
            </w:pPr>
            <w:r>
              <w:rPr>
                <w:rFonts w:cs="Arial" w:hint="cs"/>
                <w:b w:val="0"/>
                <w:bCs w:val="0"/>
                <w:rtl/>
                <w:lang w:bidi="ar-JO"/>
              </w:rPr>
              <w:t>منطقة المركز</w:t>
            </w:r>
            <w:r w:rsidR="007C5672" w:rsidRPr="00582CA6">
              <w:rPr>
                <w:rFonts w:hint="cs"/>
                <w:b w:val="0"/>
                <w:bCs w:val="0"/>
                <w:rtl/>
              </w:rPr>
              <w:t xml:space="preserve"> </w:t>
            </w:r>
          </w:p>
        </w:tc>
        <w:tc>
          <w:tcPr>
            <w:tcW w:w="6096" w:type="dxa"/>
            <w:shd w:val="clear" w:color="auto" w:fill="auto"/>
          </w:tcPr>
          <w:p w:rsidR="007C5672" w:rsidRPr="00582CA6" w:rsidRDefault="00972546" w:rsidP="00363196">
            <w:pPr>
              <w:pStyle w:val="3-"/>
              <w:numPr>
                <w:ilvl w:val="0"/>
                <w:numId w:val="0"/>
              </w:numPr>
              <w:spacing w:before="120"/>
              <w:ind w:left="232"/>
              <w:rPr>
                <w:b w:val="0"/>
                <w:bCs w:val="0"/>
                <w:rtl/>
              </w:rPr>
            </w:pPr>
            <w:r>
              <w:rPr>
                <w:rFonts w:cstheme="minorBidi" w:hint="cs"/>
                <w:b w:val="0"/>
                <w:bCs w:val="0"/>
                <w:rtl/>
                <w:lang w:bidi="ar-JO"/>
              </w:rPr>
              <w:t xml:space="preserve">من خط عرض الخضيرة </w:t>
            </w:r>
            <w:r>
              <w:rPr>
                <w:rFonts w:cstheme="minorBidi"/>
                <w:b w:val="0"/>
                <w:bCs w:val="0"/>
                <w:rtl/>
                <w:lang w:bidi="ar-JO"/>
              </w:rPr>
              <w:t>–</w:t>
            </w:r>
            <w:r>
              <w:rPr>
                <w:rFonts w:cstheme="minorBidi" w:hint="cs"/>
                <w:b w:val="0"/>
                <w:bCs w:val="0"/>
                <w:rtl/>
                <w:lang w:bidi="ar-JO"/>
              </w:rPr>
              <w:t xml:space="preserve"> بيت شان في الشمال حتى خط عرض </w:t>
            </w:r>
            <w:proofErr w:type="spellStart"/>
            <w:r>
              <w:rPr>
                <w:rFonts w:cstheme="minorBidi" w:hint="cs"/>
                <w:b w:val="0"/>
                <w:bCs w:val="0"/>
                <w:rtl/>
                <w:lang w:bidi="ar-JO"/>
              </w:rPr>
              <w:t>أشدود</w:t>
            </w:r>
            <w:proofErr w:type="spellEnd"/>
            <w:r>
              <w:rPr>
                <w:rFonts w:cstheme="minorBidi" w:hint="cs"/>
                <w:b w:val="0"/>
                <w:bCs w:val="0"/>
                <w:rtl/>
                <w:lang w:bidi="ar-JO"/>
              </w:rPr>
              <w:t xml:space="preserve">- عين جدي في الجنوب. </w:t>
            </w:r>
          </w:p>
        </w:tc>
      </w:tr>
      <w:tr w:rsidR="007C5672" w:rsidRPr="00582CA6" w:rsidTr="00363196">
        <w:trPr>
          <w:cantSplit/>
          <w:trHeight w:val="471"/>
        </w:trPr>
        <w:tc>
          <w:tcPr>
            <w:tcW w:w="1555" w:type="dxa"/>
            <w:shd w:val="clear" w:color="auto" w:fill="auto"/>
          </w:tcPr>
          <w:p w:rsidR="007C5672" w:rsidRPr="00972546" w:rsidRDefault="00972546" w:rsidP="003B61C7">
            <w:pPr>
              <w:pStyle w:val="3-"/>
              <w:numPr>
                <w:ilvl w:val="0"/>
                <w:numId w:val="0"/>
              </w:numPr>
              <w:spacing w:before="120"/>
              <w:ind w:left="232"/>
              <w:rPr>
                <w:rFonts w:cs="Arial"/>
                <w:b w:val="0"/>
                <w:bCs w:val="0"/>
                <w:rtl/>
                <w:lang w:bidi="ar-JO"/>
              </w:rPr>
            </w:pPr>
            <w:r>
              <w:rPr>
                <w:rFonts w:cs="Arial" w:hint="cs"/>
                <w:b w:val="0"/>
                <w:bCs w:val="0"/>
                <w:rtl/>
                <w:lang w:bidi="ar-JO"/>
              </w:rPr>
              <w:t>منطقة الجنوب</w:t>
            </w:r>
          </w:p>
        </w:tc>
        <w:tc>
          <w:tcPr>
            <w:tcW w:w="6096" w:type="dxa"/>
            <w:shd w:val="clear" w:color="auto" w:fill="auto"/>
          </w:tcPr>
          <w:p w:rsidR="007C5672" w:rsidRPr="00582CA6" w:rsidRDefault="00363196" w:rsidP="00363196">
            <w:pPr>
              <w:pStyle w:val="3-"/>
              <w:numPr>
                <w:ilvl w:val="0"/>
                <w:numId w:val="0"/>
              </w:numPr>
              <w:spacing w:before="120"/>
              <w:ind w:left="232"/>
              <w:rPr>
                <w:b w:val="0"/>
                <w:bCs w:val="0"/>
                <w:rtl/>
              </w:rPr>
            </w:pPr>
            <w:r>
              <w:rPr>
                <w:rFonts w:cstheme="minorBidi" w:hint="cs"/>
                <w:b w:val="0"/>
                <w:bCs w:val="0"/>
                <w:rtl/>
                <w:lang w:bidi="ar-JO"/>
              </w:rPr>
              <w:t xml:space="preserve">من خط عرض </w:t>
            </w:r>
            <w:proofErr w:type="spellStart"/>
            <w:r>
              <w:rPr>
                <w:rFonts w:cstheme="minorBidi" w:hint="cs"/>
                <w:b w:val="0"/>
                <w:bCs w:val="0"/>
                <w:rtl/>
                <w:lang w:bidi="ar-JO"/>
              </w:rPr>
              <w:t>أشدود</w:t>
            </w:r>
            <w:proofErr w:type="spellEnd"/>
            <w:r>
              <w:rPr>
                <w:rFonts w:cstheme="minorBidi" w:hint="cs"/>
                <w:b w:val="0"/>
                <w:bCs w:val="0"/>
                <w:rtl/>
                <w:lang w:bidi="ar-JO"/>
              </w:rPr>
              <w:t xml:space="preserve"> (شامل) </w:t>
            </w:r>
            <w:r>
              <w:rPr>
                <w:rFonts w:cstheme="minorBidi"/>
                <w:b w:val="0"/>
                <w:bCs w:val="0"/>
                <w:rtl/>
                <w:lang w:bidi="ar-JO"/>
              </w:rPr>
              <w:t>–</w:t>
            </w:r>
            <w:r>
              <w:rPr>
                <w:rFonts w:cstheme="minorBidi" w:hint="cs"/>
                <w:b w:val="0"/>
                <w:bCs w:val="0"/>
                <w:rtl/>
                <w:lang w:bidi="ar-JO"/>
              </w:rPr>
              <w:t xml:space="preserve"> عين جدي (شامل) جنوباً.</w:t>
            </w:r>
          </w:p>
        </w:tc>
      </w:tr>
    </w:tbl>
    <w:p w:rsidR="00363196" w:rsidRPr="00363196" w:rsidRDefault="00363196" w:rsidP="00363196">
      <w:pPr>
        <w:pStyle w:val="3-"/>
        <w:numPr>
          <w:ilvl w:val="2"/>
          <w:numId w:val="1"/>
        </w:numPr>
        <w:rPr>
          <w:b w:val="0"/>
          <w:bCs w:val="0"/>
        </w:rPr>
      </w:pPr>
      <w:r>
        <w:rPr>
          <w:rFonts w:cs="Arial" w:hint="cs"/>
          <w:b w:val="0"/>
          <w:bCs w:val="0"/>
          <w:rtl/>
          <w:lang w:bidi="ar-JO"/>
        </w:rPr>
        <w:t>خلال السنوات</w:t>
      </w:r>
      <w:r w:rsidR="007C5672" w:rsidRPr="00582CA6">
        <w:rPr>
          <w:rFonts w:hint="cs"/>
          <w:b w:val="0"/>
          <w:bCs w:val="0"/>
          <w:rtl/>
        </w:rPr>
        <w:t xml:space="preserve"> 2018-2020</w:t>
      </w:r>
      <w:r>
        <w:rPr>
          <w:rFonts w:cs="Arial" w:hint="cs"/>
          <w:b w:val="0"/>
          <w:bCs w:val="0"/>
          <w:rtl/>
          <w:lang w:bidi="ar-JO"/>
        </w:rPr>
        <w:t xml:space="preserve">، عمل برنامج الإدارة المقترح لدى 3 زبائن على الأقل حيث عملت المنظومة لدى كل زبون وزبون بانتشار على الأقل 10 مواقع بنيوية مختلفة. بالإضافة إلى ذلك، لدى زبون واحد على الأقل من بين الـ-3 أصحاب الاشتراك المذكورين أعلاه، وثقت المنظومة على </w:t>
      </w:r>
      <w:r>
        <w:rPr>
          <w:rFonts w:cs="Arial" w:hint="eastAsia"/>
          <w:b w:val="0"/>
          <w:bCs w:val="0"/>
          <w:rtl/>
          <w:lang w:bidi="ar-JO"/>
        </w:rPr>
        <w:t>الأقل</w:t>
      </w:r>
      <w:r w:rsidR="007C5672" w:rsidRPr="00582CA6">
        <w:rPr>
          <w:rFonts w:hint="cs"/>
          <w:b w:val="0"/>
          <w:bCs w:val="0"/>
          <w:rtl/>
        </w:rPr>
        <w:t xml:space="preserve"> 300,000 </w:t>
      </w:r>
      <w:r>
        <w:rPr>
          <w:rFonts w:cstheme="minorBidi" w:hint="cs"/>
          <w:b w:val="0"/>
          <w:bCs w:val="0"/>
          <w:rtl/>
          <w:lang w:bidi="ar-JO"/>
        </w:rPr>
        <w:t xml:space="preserve">توقيع في الشهر </w:t>
      </w:r>
      <w:r>
        <w:rPr>
          <w:rFonts w:cstheme="minorBidi"/>
          <w:b w:val="0"/>
          <w:bCs w:val="0"/>
          <w:rtl/>
          <w:lang w:bidi="ar-JO"/>
        </w:rPr>
        <w:t>(</w:t>
      </w:r>
      <w:r>
        <w:rPr>
          <w:rFonts w:cstheme="minorBidi" w:hint="cs"/>
          <w:b w:val="0"/>
          <w:bCs w:val="0"/>
          <w:rtl/>
          <w:lang w:bidi="ar-JO"/>
        </w:rPr>
        <w:t>تراكمي في كافة فروع نفس الزبون).</w:t>
      </w:r>
    </w:p>
    <w:p w:rsidR="00363196" w:rsidRPr="00363196" w:rsidRDefault="00363196" w:rsidP="00363196">
      <w:pPr>
        <w:pStyle w:val="3-"/>
        <w:numPr>
          <w:ilvl w:val="2"/>
          <w:numId w:val="1"/>
        </w:numPr>
        <w:rPr>
          <w:b w:val="0"/>
          <w:bCs w:val="0"/>
        </w:rPr>
      </w:pPr>
      <w:r>
        <w:rPr>
          <w:rFonts w:cstheme="minorBidi" w:hint="cs"/>
          <w:b w:val="0"/>
          <w:bCs w:val="0"/>
          <w:rtl/>
          <w:lang w:bidi="ar-JO"/>
        </w:rPr>
        <w:t xml:space="preserve"> يوظف مقدم العرض على </w:t>
      </w:r>
      <w:r>
        <w:rPr>
          <w:rFonts w:cstheme="minorBidi" w:hint="eastAsia"/>
          <w:b w:val="0"/>
          <w:bCs w:val="0"/>
          <w:rtl/>
          <w:lang w:bidi="ar-JO"/>
        </w:rPr>
        <w:t>الأقل</w:t>
      </w:r>
      <w:r>
        <w:rPr>
          <w:rFonts w:cstheme="minorBidi" w:hint="cs"/>
          <w:b w:val="0"/>
          <w:bCs w:val="0"/>
          <w:rtl/>
          <w:lang w:bidi="ar-JO"/>
        </w:rPr>
        <w:t xml:space="preserve"> </w:t>
      </w:r>
      <w:r w:rsidR="007C5672" w:rsidRPr="00582CA6">
        <w:rPr>
          <w:rFonts w:hint="cs"/>
          <w:b w:val="0"/>
          <w:bCs w:val="0"/>
          <w:rtl/>
        </w:rPr>
        <w:t xml:space="preserve">4 </w:t>
      </w:r>
      <w:r>
        <w:rPr>
          <w:rFonts w:cstheme="minorBidi" w:hint="cs"/>
          <w:b w:val="0"/>
          <w:bCs w:val="0"/>
          <w:rtl/>
          <w:lang w:bidi="ar-JO"/>
        </w:rPr>
        <w:t>تقني خدمة، يعملون بتركيب وصيانة ساعات الحضور ومستلزمات مرافقة وذات صلة (مثل الطابعات) في موعد تقديم الرد على هذه المناقصة. كل واحد من هؤلاء التقنيين هو صاحب تجربة مهنية سنتين على الأقل بتركيب وصيانة ساعات الحضور.</w:t>
      </w:r>
    </w:p>
    <w:p w:rsidR="007F1F84" w:rsidRPr="007F1F84" w:rsidRDefault="00363196" w:rsidP="007F1F84">
      <w:pPr>
        <w:pStyle w:val="3-"/>
        <w:numPr>
          <w:ilvl w:val="2"/>
          <w:numId w:val="1"/>
        </w:numPr>
        <w:rPr>
          <w:b w:val="0"/>
          <w:bCs w:val="0"/>
        </w:rPr>
      </w:pPr>
      <w:r>
        <w:rPr>
          <w:rFonts w:cstheme="minorBidi" w:hint="cs"/>
          <w:b w:val="0"/>
          <w:bCs w:val="0"/>
          <w:rtl/>
          <w:lang w:bidi="ar-JO"/>
        </w:rPr>
        <w:t xml:space="preserve"> يوظف مقدم العرض على </w:t>
      </w:r>
      <w:r>
        <w:rPr>
          <w:rFonts w:cstheme="minorBidi" w:hint="eastAsia"/>
          <w:b w:val="0"/>
          <w:bCs w:val="0"/>
          <w:rtl/>
          <w:lang w:bidi="ar-JO"/>
        </w:rPr>
        <w:t>الأقل</w:t>
      </w:r>
      <w:r>
        <w:rPr>
          <w:rFonts w:cstheme="minorBidi" w:hint="cs"/>
          <w:b w:val="0"/>
          <w:bCs w:val="0"/>
          <w:rtl/>
          <w:lang w:bidi="ar-JO"/>
        </w:rPr>
        <w:t xml:space="preserve"> مُبرمجين اثنين في مجال ساعات الحضور. كل مُبرمج من المُبرمجين يجب أن يكون صاحب تجربة مهنية سنتين على </w:t>
      </w:r>
      <w:r>
        <w:rPr>
          <w:rFonts w:cstheme="minorBidi" w:hint="eastAsia"/>
          <w:b w:val="0"/>
          <w:bCs w:val="0"/>
          <w:rtl/>
          <w:lang w:bidi="ar-JO"/>
        </w:rPr>
        <w:t>الأقل</w:t>
      </w:r>
      <w:r>
        <w:rPr>
          <w:rFonts w:cstheme="minorBidi" w:hint="cs"/>
          <w:b w:val="0"/>
          <w:bCs w:val="0"/>
          <w:rtl/>
          <w:lang w:bidi="ar-JO"/>
        </w:rPr>
        <w:t xml:space="preserve"> في تطوير وصيانة برنامج خلال السنوات الـ-5 الأخيرة. </w:t>
      </w:r>
      <w:r w:rsidR="007F1F84">
        <w:rPr>
          <w:rFonts w:cstheme="minorBidi" w:hint="cs"/>
          <w:b w:val="0"/>
          <w:bCs w:val="0"/>
          <w:rtl/>
          <w:lang w:bidi="ar-JO"/>
        </w:rPr>
        <w:t>من بين المُبرمجين الاثنين، يجب أن يكون واحد صاحب تجربة سنتين على الأقل بتطوير وصيانة مركبات البرنامج المقترحة كرد على هذه المناقصة.</w:t>
      </w:r>
    </w:p>
    <w:p w:rsidR="007C5672" w:rsidRPr="00582CA6" w:rsidRDefault="007F1F84" w:rsidP="007F1F84">
      <w:pPr>
        <w:pStyle w:val="3-"/>
        <w:numPr>
          <w:ilvl w:val="2"/>
          <w:numId w:val="1"/>
        </w:numPr>
        <w:rPr>
          <w:b w:val="0"/>
          <w:bCs w:val="0"/>
        </w:rPr>
      </w:pPr>
      <w:r>
        <w:rPr>
          <w:rFonts w:cstheme="minorBidi" w:hint="cs"/>
          <w:b w:val="0"/>
          <w:bCs w:val="0"/>
          <w:rtl/>
          <w:lang w:bidi="ar-JO"/>
        </w:rPr>
        <w:t xml:space="preserve"> قام مقدم العرض بتنفيذ </w:t>
      </w:r>
      <w:r w:rsidR="007C5672" w:rsidRPr="00582CA6">
        <w:rPr>
          <w:rFonts w:hint="cs"/>
          <w:b w:val="0"/>
          <w:bCs w:val="0"/>
          <w:rtl/>
        </w:rPr>
        <w:t xml:space="preserve">800 </w:t>
      </w:r>
      <w:r>
        <w:rPr>
          <w:rFonts w:cstheme="minorBidi" w:hint="cs"/>
          <w:b w:val="0"/>
          <w:bCs w:val="0"/>
          <w:rtl/>
          <w:lang w:bidi="ar-JO"/>
        </w:rPr>
        <w:t xml:space="preserve">عملية تركيب على الأقل لساعات الحضور بشكل تراكمي بالسنوات </w:t>
      </w:r>
      <w:r w:rsidR="007C5672" w:rsidRPr="00582CA6">
        <w:rPr>
          <w:rFonts w:hint="cs"/>
          <w:b w:val="0"/>
          <w:bCs w:val="0"/>
          <w:rtl/>
        </w:rPr>
        <w:t xml:space="preserve">2018-2020 </w:t>
      </w:r>
      <w:r>
        <w:rPr>
          <w:rFonts w:cstheme="minorBidi" w:hint="cs"/>
          <w:b w:val="0"/>
          <w:bCs w:val="0"/>
          <w:rtl/>
          <w:lang w:bidi="ar-JO"/>
        </w:rPr>
        <w:t xml:space="preserve">وليس أقل من </w:t>
      </w:r>
      <w:r w:rsidR="007C5672" w:rsidRPr="00582CA6">
        <w:rPr>
          <w:rFonts w:hint="cs"/>
          <w:b w:val="0"/>
          <w:bCs w:val="0"/>
          <w:rtl/>
        </w:rPr>
        <w:t xml:space="preserve">- 200 </w:t>
      </w:r>
      <w:r>
        <w:rPr>
          <w:rFonts w:cstheme="minorBidi" w:hint="cs"/>
          <w:b w:val="0"/>
          <w:bCs w:val="0"/>
          <w:rtl/>
          <w:lang w:bidi="ar-JO"/>
        </w:rPr>
        <w:t>ساعة حضور في كل سنة من السنوات</w:t>
      </w:r>
      <w:r w:rsidR="007C5672" w:rsidRPr="00582CA6">
        <w:rPr>
          <w:rFonts w:hint="cs"/>
          <w:b w:val="0"/>
          <w:bCs w:val="0"/>
          <w:rtl/>
        </w:rPr>
        <w:t>2018-2020.</w:t>
      </w:r>
    </w:p>
    <w:p w:rsidR="007C5672" w:rsidRPr="00582CA6" w:rsidRDefault="007F1F84" w:rsidP="007F1F84">
      <w:pPr>
        <w:pStyle w:val="3-"/>
        <w:numPr>
          <w:ilvl w:val="2"/>
          <w:numId w:val="1"/>
        </w:numPr>
        <w:rPr>
          <w:b w:val="0"/>
          <w:bCs w:val="0"/>
        </w:rPr>
      </w:pPr>
      <w:r>
        <w:rPr>
          <w:rFonts w:hint="cs"/>
          <w:b w:val="0"/>
          <w:bCs w:val="0"/>
          <w:rtl/>
        </w:rPr>
        <w:t xml:space="preserve"> </w:t>
      </w:r>
      <w:r>
        <w:rPr>
          <w:rFonts w:cstheme="minorBidi" w:hint="cs"/>
          <w:b w:val="0"/>
          <w:bCs w:val="0"/>
          <w:rtl/>
          <w:lang w:bidi="ar-JO"/>
        </w:rPr>
        <w:t xml:space="preserve">قام مقدم العرض بصيانة </w:t>
      </w:r>
      <w:r w:rsidR="007C5672" w:rsidRPr="00582CA6">
        <w:rPr>
          <w:rFonts w:hint="cs"/>
          <w:b w:val="0"/>
          <w:bCs w:val="0"/>
          <w:rtl/>
        </w:rPr>
        <w:t xml:space="preserve">1700 </w:t>
      </w:r>
      <w:r>
        <w:rPr>
          <w:rFonts w:cstheme="minorBidi" w:hint="cs"/>
          <w:b w:val="0"/>
          <w:bCs w:val="0"/>
          <w:rtl/>
          <w:lang w:bidi="ar-JO"/>
        </w:rPr>
        <w:t xml:space="preserve">ساعة حضور على الأقل بشكل تراكمي بالسنوات </w:t>
      </w:r>
      <w:r w:rsidR="007C5672" w:rsidRPr="00582CA6">
        <w:rPr>
          <w:rFonts w:hint="cs"/>
          <w:b w:val="0"/>
          <w:bCs w:val="0"/>
          <w:rtl/>
        </w:rPr>
        <w:t xml:space="preserve">2018-2020 </w:t>
      </w:r>
      <w:r>
        <w:rPr>
          <w:rFonts w:cstheme="minorBidi" w:hint="cs"/>
          <w:b w:val="0"/>
          <w:bCs w:val="0"/>
          <w:rtl/>
          <w:lang w:bidi="ar-JO"/>
        </w:rPr>
        <w:t xml:space="preserve">وليس أقل من </w:t>
      </w:r>
      <w:r w:rsidR="007C5672" w:rsidRPr="00582CA6">
        <w:rPr>
          <w:rFonts w:hint="cs"/>
          <w:b w:val="0"/>
          <w:bCs w:val="0"/>
          <w:rtl/>
        </w:rPr>
        <w:t xml:space="preserve">- 400 </w:t>
      </w:r>
      <w:r>
        <w:rPr>
          <w:rFonts w:cstheme="minorBidi" w:hint="cs"/>
          <w:b w:val="0"/>
          <w:bCs w:val="0"/>
          <w:rtl/>
          <w:lang w:bidi="ar-JO"/>
        </w:rPr>
        <w:t xml:space="preserve">ساعة حضور في كل سنة من السنوات </w:t>
      </w:r>
      <w:r w:rsidR="007C5672" w:rsidRPr="00582CA6">
        <w:rPr>
          <w:rFonts w:hint="cs"/>
          <w:b w:val="0"/>
          <w:bCs w:val="0"/>
          <w:rtl/>
        </w:rPr>
        <w:t xml:space="preserve">2018-2020. </w:t>
      </w:r>
    </w:p>
    <w:bookmarkEnd w:id="5"/>
    <w:p w:rsidR="00B10D9E" w:rsidRPr="00582CA6" w:rsidRDefault="007F1F84" w:rsidP="007F1F84">
      <w:pPr>
        <w:pStyle w:val="3-"/>
        <w:numPr>
          <w:ilvl w:val="0"/>
          <w:numId w:val="1"/>
        </w:numPr>
        <w:spacing w:before="120"/>
        <w:rPr>
          <w:b w:val="0"/>
          <w:bCs w:val="0"/>
        </w:rPr>
      </w:pPr>
      <w:r w:rsidRPr="007F1F84">
        <w:rPr>
          <w:rFonts w:cstheme="minorBidi" w:hint="cs"/>
          <w:b w:val="0"/>
          <w:bCs w:val="0"/>
          <w:rtl/>
          <w:lang w:bidi="ar-JO"/>
        </w:rPr>
        <w:lastRenderedPageBreak/>
        <w:t xml:space="preserve">يمكن تحميل مستندات المناقصة </w:t>
      </w:r>
      <w:r>
        <w:rPr>
          <w:rFonts w:cstheme="minorBidi" w:hint="cs"/>
          <w:b w:val="0"/>
          <w:bCs w:val="0"/>
          <w:rtl/>
          <w:lang w:bidi="ar-JO"/>
        </w:rPr>
        <w:t>مجاناً</w:t>
      </w:r>
      <w:r w:rsidRPr="007F1F84">
        <w:rPr>
          <w:rFonts w:cstheme="minorBidi" w:hint="cs"/>
          <w:b w:val="0"/>
          <w:bCs w:val="0"/>
          <w:rtl/>
          <w:lang w:bidi="ar-JO"/>
        </w:rPr>
        <w:t xml:space="preserve"> من موقع دائرة المشتريات الحكومية على الانترنت بالعنوان</w:t>
      </w:r>
      <w:r w:rsidRPr="007F1F84">
        <w:rPr>
          <w:b w:val="0"/>
          <w:bCs w:val="0"/>
          <w:rtl/>
        </w:rPr>
        <w:t>:</w:t>
      </w:r>
      <w:r w:rsidRPr="005D7968">
        <w:rPr>
          <w:rtl/>
        </w:rPr>
        <w:t xml:space="preserve"> </w:t>
      </w:r>
      <w:hyperlink r:id="rId8" w:history="1">
        <w:r w:rsidR="00890505" w:rsidRPr="00582CA6">
          <w:rPr>
            <w:rStyle w:val="Hyperlink"/>
            <w:b w:val="0"/>
            <w:bCs w:val="0"/>
          </w:rPr>
          <w:t>www.mr.gov.il</w:t>
        </w:r>
      </w:hyperlink>
      <w:r w:rsidR="005042D9" w:rsidRPr="00582CA6">
        <w:rPr>
          <w:b w:val="0"/>
          <w:bCs w:val="0"/>
          <w:rtl/>
        </w:rPr>
        <w:t>.</w:t>
      </w:r>
    </w:p>
    <w:p w:rsidR="00B10D9E" w:rsidRPr="00582CA6" w:rsidRDefault="007F1F84" w:rsidP="007F1F84">
      <w:pPr>
        <w:widowControl/>
        <w:spacing w:before="120" w:line="360" w:lineRule="auto"/>
        <w:ind w:right="-7"/>
        <w:jc w:val="both"/>
        <w:rPr>
          <w:rFonts w:ascii="David" w:hAnsi="David" w:cs="David"/>
          <w:sz w:val="24"/>
        </w:rPr>
      </w:pPr>
      <w:r>
        <w:rPr>
          <w:rFonts w:ascii="David" w:hAnsi="David" w:cstheme="minorBidi" w:hint="cs"/>
          <w:sz w:val="24"/>
          <w:rtl/>
          <w:lang w:bidi="ar-JO"/>
        </w:rPr>
        <w:t xml:space="preserve">6.    الموعد الأخير لتقديم العروض هو تاريخ </w:t>
      </w:r>
      <w:r w:rsidR="003C4720">
        <w:rPr>
          <w:rFonts w:ascii="David" w:hAnsi="David" w:cs="David"/>
          <w:sz w:val="24"/>
        </w:rPr>
        <w:t>6.6.2021</w:t>
      </w:r>
      <w:r w:rsidR="00F6733D" w:rsidRPr="00582CA6">
        <w:rPr>
          <w:rFonts w:ascii="David" w:hAnsi="David" w:cs="David" w:hint="cs"/>
          <w:sz w:val="24"/>
          <w:rtl/>
        </w:rPr>
        <w:t>.</w:t>
      </w:r>
    </w:p>
    <w:p w:rsidR="007F1F84" w:rsidRDefault="007F1F84" w:rsidP="007F1F84">
      <w:pPr>
        <w:widowControl/>
        <w:spacing w:before="120" w:line="360" w:lineRule="auto"/>
        <w:ind w:right="-7"/>
        <w:jc w:val="both"/>
        <w:rPr>
          <w:rFonts w:ascii="David" w:hAnsi="David" w:cstheme="minorBidi"/>
          <w:sz w:val="24"/>
          <w:rtl/>
          <w:lang w:bidi="ar-JO"/>
        </w:rPr>
      </w:pPr>
      <w:r>
        <w:rPr>
          <w:rFonts w:ascii="David" w:hAnsi="David" w:cs="David" w:hint="cs"/>
          <w:sz w:val="24"/>
          <w:rtl/>
        </w:rPr>
        <w:t xml:space="preserve">7.    </w:t>
      </w:r>
      <w:r>
        <w:rPr>
          <w:rFonts w:ascii="David" w:hAnsi="David" w:cstheme="minorBidi" w:hint="cs"/>
          <w:sz w:val="24"/>
          <w:rtl/>
          <w:lang w:bidi="ar-JO"/>
        </w:rPr>
        <w:t xml:space="preserve">أي تغيير وتحديث على المناقصة، بما في ذلك مستندات المناقصة، سواء دار الحديث عن تغيير مُبادر إليه </w:t>
      </w:r>
    </w:p>
    <w:p w:rsidR="007F1F84" w:rsidRDefault="007F1F84" w:rsidP="007F1F84">
      <w:pPr>
        <w:widowControl/>
        <w:spacing w:before="120" w:line="360" w:lineRule="auto"/>
        <w:ind w:right="-7"/>
        <w:jc w:val="both"/>
        <w:rPr>
          <w:rFonts w:ascii="David" w:hAnsi="David" w:cstheme="minorBidi"/>
          <w:sz w:val="24"/>
          <w:rtl/>
          <w:lang w:bidi="ar-JO"/>
        </w:rPr>
      </w:pPr>
      <w:r>
        <w:rPr>
          <w:rFonts w:ascii="David" w:hAnsi="David" w:cstheme="minorBidi" w:hint="cs"/>
          <w:sz w:val="24"/>
          <w:rtl/>
          <w:lang w:bidi="ar-JO"/>
        </w:rPr>
        <w:t xml:space="preserve">     من قبل معد المناقصة، وسواء رداً على الأسئلة الاستفسارية يُنشر في صفحة المناقصة في موقع دائرة     </w:t>
      </w:r>
    </w:p>
    <w:p w:rsidR="007F1F84" w:rsidRDefault="007F1F84" w:rsidP="007F1F84">
      <w:pPr>
        <w:widowControl/>
        <w:spacing w:before="120" w:line="360" w:lineRule="auto"/>
        <w:ind w:right="-7"/>
        <w:jc w:val="both"/>
        <w:rPr>
          <w:rFonts w:ascii="David" w:hAnsi="David" w:cs="David"/>
          <w:sz w:val="24"/>
          <w:rtl/>
        </w:rPr>
      </w:pPr>
      <w:r>
        <w:rPr>
          <w:rFonts w:ascii="David" w:hAnsi="David" w:cstheme="minorBidi" w:hint="cs"/>
          <w:sz w:val="24"/>
          <w:rtl/>
          <w:lang w:bidi="ar-JO"/>
        </w:rPr>
        <w:t xml:space="preserve">     المشتريات الحكومية على الانترنت فقط.</w:t>
      </w:r>
    </w:p>
    <w:p w:rsidR="0090247C" w:rsidRDefault="007F1F84" w:rsidP="007F1F84">
      <w:pPr>
        <w:widowControl/>
        <w:spacing w:before="120" w:line="360" w:lineRule="auto"/>
        <w:ind w:right="-7"/>
        <w:jc w:val="both"/>
        <w:rPr>
          <w:rFonts w:ascii="David" w:hAnsi="David" w:cstheme="minorBidi"/>
          <w:sz w:val="24"/>
          <w:rtl/>
          <w:lang w:bidi="ar-JO"/>
        </w:rPr>
      </w:pPr>
      <w:r>
        <w:rPr>
          <w:rFonts w:ascii="David" w:hAnsi="David" w:cs="David" w:hint="cs"/>
          <w:sz w:val="24"/>
          <w:rtl/>
        </w:rPr>
        <w:t xml:space="preserve">8. </w:t>
      </w:r>
      <w:r>
        <w:rPr>
          <w:rFonts w:ascii="David" w:hAnsi="David" w:cstheme="minorBidi" w:hint="cs"/>
          <w:sz w:val="24"/>
          <w:rtl/>
          <w:lang w:bidi="ar-JO"/>
        </w:rPr>
        <w:t xml:space="preserve">لا يلتزم معد المناقصة باختيار عرض أياً كان، ويحق له إلغاء المناقصة كلها أو قسم منها، أو تأجيلها لأي سبب </w:t>
      </w:r>
    </w:p>
    <w:p w:rsidR="007F1F84" w:rsidRDefault="0090247C" w:rsidP="007F1F84">
      <w:pPr>
        <w:widowControl/>
        <w:spacing w:before="120" w:line="360" w:lineRule="auto"/>
        <w:ind w:right="-7"/>
        <w:jc w:val="both"/>
        <w:rPr>
          <w:rFonts w:ascii="David" w:hAnsi="David" w:cs="David"/>
          <w:sz w:val="24"/>
          <w:rtl/>
        </w:rPr>
      </w:pPr>
      <w:r>
        <w:rPr>
          <w:rFonts w:ascii="David" w:hAnsi="David" w:cstheme="minorBidi" w:hint="cs"/>
          <w:sz w:val="24"/>
          <w:rtl/>
          <w:lang w:bidi="ar-JO"/>
        </w:rPr>
        <w:t xml:space="preserve">    </w:t>
      </w:r>
      <w:r w:rsidR="007F1F84">
        <w:rPr>
          <w:rFonts w:ascii="David" w:hAnsi="David" w:cstheme="minorBidi" w:hint="cs"/>
          <w:sz w:val="24"/>
          <w:rtl/>
          <w:lang w:bidi="ar-JO"/>
        </w:rPr>
        <w:t>وفقاً لتقديراته الحصرية.</w:t>
      </w:r>
    </w:p>
    <w:p w:rsidR="0090247C" w:rsidRDefault="0090247C" w:rsidP="0090247C">
      <w:pPr>
        <w:widowControl/>
        <w:spacing w:before="120" w:line="360" w:lineRule="auto"/>
        <w:ind w:right="-7"/>
        <w:jc w:val="both"/>
        <w:rPr>
          <w:rFonts w:ascii="David" w:hAnsi="David" w:cstheme="minorBidi"/>
          <w:sz w:val="24"/>
          <w:rtl/>
          <w:lang w:bidi="ar-JO"/>
        </w:rPr>
      </w:pPr>
      <w:r>
        <w:rPr>
          <w:rFonts w:ascii="David" w:hAnsi="David" w:cs="David" w:hint="cs"/>
          <w:sz w:val="24"/>
          <w:rtl/>
        </w:rPr>
        <w:t xml:space="preserve">9. </w:t>
      </w:r>
      <w:r>
        <w:rPr>
          <w:rFonts w:ascii="David" w:hAnsi="David" w:cstheme="minorBidi" w:hint="cs"/>
          <w:sz w:val="24"/>
          <w:rtl/>
        </w:rPr>
        <w:t xml:space="preserve"> </w:t>
      </w:r>
      <w:r>
        <w:rPr>
          <w:rFonts w:ascii="David" w:hAnsi="David" w:cstheme="minorBidi" w:hint="cs"/>
          <w:sz w:val="24"/>
          <w:rtl/>
          <w:lang w:bidi="ar-JO"/>
        </w:rPr>
        <w:t xml:space="preserve">يؤكد بهذا، أنه في حالة وجود عدم -ملاءمة بين الشروط المفصلة أعلاه وبين الوارد في مستندات المناقصة،    </w:t>
      </w:r>
    </w:p>
    <w:p w:rsidR="0090247C" w:rsidRDefault="0090247C" w:rsidP="0090247C">
      <w:pPr>
        <w:widowControl/>
        <w:spacing w:before="120" w:line="360" w:lineRule="auto"/>
        <w:ind w:right="-7"/>
        <w:jc w:val="both"/>
        <w:rPr>
          <w:rFonts w:ascii="David" w:hAnsi="David" w:cs="David"/>
          <w:sz w:val="24"/>
          <w:rtl/>
        </w:rPr>
      </w:pPr>
      <w:r>
        <w:rPr>
          <w:rFonts w:ascii="David" w:hAnsi="David" w:cstheme="minorBidi" w:hint="cs"/>
          <w:sz w:val="24"/>
          <w:rtl/>
          <w:lang w:bidi="ar-JO"/>
        </w:rPr>
        <w:t xml:space="preserve">     مستندات المناقصة هي الملزمة.</w:t>
      </w:r>
    </w:p>
    <w:p w:rsidR="0090247C" w:rsidRDefault="0090247C" w:rsidP="0090247C">
      <w:pPr>
        <w:widowControl/>
        <w:spacing w:before="120" w:line="360" w:lineRule="auto"/>
        <w:ind w:right="-7"/>
        <w:jc w:val="both"/>
      </w:pPr>
      <w:r>
        <w:rPr>
          <w:rFonts w:ascii="David" w:hAnsi="David" w:cs="David" w:hint="cs"/>
          <w:sz w:val="24"/>
          <w:rtl/>
        </w:rPr>
        <w:t xml:space="preserve">10. </w:t>
      </w:r>
      <w:r w:rsidRPr="00D3231A">
        <w:rPr>
          <w:rFonts w:ascii="David" w:hAnsi="David" w:cstheme="minorBidi" w:hint="cs"/>
          <w:sz w:val="24"/>
          <w:rtl/>
          <w:lang w:bidi="ar-JO"/>
        </w:rPr>
        <w:t xml:space="preserve">المسؤول عن التواصل في هذه المناقصة هو السيد </w:t>
      </w:r>
      <w:r>
        <w:rPr>
          <w:rFonts w:ascii="David" w:hAnsi="David" w:cstheme="minorBidi" w:hint="cs"/>
          <w:sz w:val="24"/>
          <w:rtl/>
          <w:lang w:bidi="ar-JO"/>
        </w:rPr>
        <w:t xml:space="preserve">جلعاد </w:t>
      </w:r>
      <w:proofErr w:type="spellStart"/>
      <w:r>
        <w:rPr>
          <w:rFonts w:ascii="David" w:hAnsi="David" w:cstheme="minorBidi" w:hint="cs"/>
          <w:sz w:val="24"/>
          <w:rtl/>
          <w:lang w:bidi="ar-JO"/>
        </w:rPr>
        <w:t>طلمون</w:t>
      </w:r>
      <w:proofErr w:type="spellEnd"/>
      <w:r w:rsidRPr="00D3231A">
        <w:rPr>
          <w:rFonts w:ascii="David" w:hAnsi="David" w:cstheme="minorBidi" w:hint="cs"/>
          <w:sz w:val="24"/>
          <w:rtl/>
          <w:lang w:bidi="ar-JO"/>
        </w:rPr>
        <w:t>، بالبريد الالكتروني على العنوان:</w:t>
      </w:r>
      <w:r>
        <w:rPr>
          <w:rFonts w:ascii="David" w:hAnsi="David" w:cs="David" w:hint="cs"/>
          <w:sz w:val="24"/>
          <w:rtl/>
        </w:rPr>
        <w:t xml:space="preserve"> </w:t>
      </w:r>
    </w:p>
    <w:p w:rsidR="00B10D9E" w:rsidRPr="00582CA6" w:rsidRDefault="00BD517B" w:rsidP="0090247C">
      <w:pPr>
        <w:widowControl/>
        <w:spacing w:before="120" w:line="360" w:lineRule="auto"/>
        <w:ind w:right="-7"/>
        <w:jc w:val="both"/>
        <w:rPr>
          <w:rFonts w:ascii="David" w:hAnsi="David" w:cs="David"/>
          <w:sz w:val="24"/>
          <w:rtl/>
        </w:rPr>
      </w:pPr>
      <w:hyperlink r:id="rId9" w:history="1">
        <w:r w:rsidR="00E76BAB" w:rsidRPr="00582CA6">
          <w:rPr>
            <w:rStyle w:val="Hyperlink"/>
            <w:rFonts w:ascii="David" w:hAnsi="David" w:cs="David"/>
            <w:sz w:val="24"/>
          </w:rPr>
          <w:t>13-2021@mof.gov.il</w:t>
        </w:r>
      </w:hyperlink>
      <w:r w:rsidR="0079345C" w:rsidRPr="00582CA6">
        <w:rPr>
          <w:rFonts w:ascii="David" w:hAnsi="David" w:cs="David"/>
          <w:sz w:val="24"/>
          <w:rtl/>
        </w:rPr>
        <w:t xml:space="preserve">. </w:t>
      </w:r>
    </w:p>
    <w:p w:rsidR="00B10D9E" w:rsidRPr="00582CA6" w:rsidRDefault="00B10D9E" w:rsidP="003B61C7">
      <w:pPr>
        <w:widowControl/>
        <w:spacing w:before="120" w:line="360" w:lineRule="auto"/>
        <w:ind w:right="-7"/>
        <w:jc w:val="both"/>
        <w:rPr>
          <w:rFonts w:ascii="David" w:hAnsi="David" w:cs="David"/>
          <w:sz w:val="24"/>
        </w:rPr>
      </w:pPr>
    </w:p>
    <w:p w:rsidR="00180D97" w:rsidRPr="00582CA6" w:rsidRDefault="00180D97" w:rsidP="003B61C7">
      <w:pPr>
        <w:widowControl/>
        <w:spacing w:before="120" w:line="360" w:lineRule="auto"/>
        <w:ind w:right="-7"/>
        <w:jc w:val="both"/>
        <w:rPr>
          <w:rFonts w:ascii="David" w:hAnsi="David" w:cs="David"/>
          <w:sz w:val="24"/>
        </w:rPr>
      </w:pPr>
    </w:p>
    <w:sectPr w:rsidR="00180D97" w:rsidRPr="00582CA6" w:rsidSect="00FC46AC">
      <w:headerReference w:type="even" r:id="rId10"/>
      <w:headerReference w:type="default" r:id="rId11"/>
      <w:headerReference w:type="first" r:id="rId12"/>
      <w:pgSz w:w="11906" w:h="16838"/>
      <w:pgMar w:top="1440" w:right="1797" w:bottom="1440" w:left="1797" w:header="720" w:footer="720" w:gutter="0"/>
      <w:cols w:space="720"/>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F6E3EF" w16cid:durableId="1F69F89C"/>
  <w16cid:commentId w16cid:paraId="494A124B" w16cid:durableId="1F69FB93"/>
  <w16cid:commentId w16cid:paraId="449E9E75" w16cid:durableId="1F69F7F4"/>
  <w16cid:commentId w16cid:paraId="480B5A67" w16cid:durableId="1F69F7F5"/>
  <w16cid:commentId w16cid:paraId="6CDB244B" w16cid:durableId="1F69F7F6"/>
  <w16cid:commentId w16cid:paraId="73686A02" w16cid:durableId="1F69FC8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517B" w:rsidRDefault="00BD517B">
      <w:r>
        <w:separator/>
      </w:r>
    </w:p>
  </w:endnote>
  <w:endnote w:type="continuationSeparator" w:id="0">
    <w:p w:rsidR="00BD517B" w:rsidRDefault="00BD517B">
      <w:r>
        <w:continuationSeparator/>
      </w:r>
    </w:p>
  </w:endnote>
  <w:endnote w:type="continuationNotice" w:id="1">
    <w:p w:rsidR="00BD517B" w:rsidRDefault="00BD51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517B" w:rsidRDefault="00BD517B">
      <w:r>
        <w:separator/>
      </w:r>
    </w:p>
  </w:footnote>
  <w:footnote w:type="continuationSeparator" w:id="0">
    <w:p w:rsidR="00BD517B" w:rsidRDefault="00BD517B">
      <w:r>
        <w:continuationSeparator/>
      </w:r>
    </w:p>
  </w:footnote>
  <w:footnote w:type="continuationNotice" w:id="1">
    <w:p w:rsidR="00BD517B" w:rsidRDefault="00BD517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FC46AC" w:rsidRDefault="00BD517B">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B240B0">
      <w:rPr>
        <w:rStyle w:val="a5"/>
        <w:noProof/>
        <w:rtl/>
      </w:rPr>
      <w:t>3</w:t>
    </w:r>
    <w:r>
      <w:rPr>
        <w:rStyle w:val="a5"/>
        <w:rtl/>
      </w:rPr>
      <w:fldChar w:fldCharType="end"/>
    </w:r>
  </w:p>
  <w:p w:rsidR="00FC46AC" w:rsidRDefault="00BD517B">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0A1C" w:rsidRDefault="003D0A1C" w:rsidP="003D0A1C">
    <w:pPr>
      <w:spacing w:line="259" w:lineRule="auto"/>
      <w:ind w:left="185" w:right="1" w:hanging="10"/>
      <w:jc w:val="center"/>
      <w:rPr>
        <w:rFonts w:ascii="David" w:hAnsi="David" w:cs="Arial"/>
        <w:b/>
        <w:bCs/>
        <w:sz w:val="24"/>
        <w:rtl/>
        <w:lang w:bidi="ar-JO"/>
      </w:rPr>
    </w:pPr>
    <w:bookmarkStart w:id="6" w:name="Start"/>
    <w:bookmarkEnd w:id="6"/>
    <w:r>
      <w:rPr>
        <w:rFonts w:ascii="David" w:hAnsi="David" w:cs="Arial" w:hint="cs"/>
        <w:b/>
        <w:bCs/>
        <w:sz w:val="24"/>
        <w:rtl/>
        <w:lang w:bidi="ar-JO"/>
      </w:rPr>
      <w:t>دولة إسرائيل</w:t>
    </w:r>
  </w:p>
  <w:p w:rsidR="003D0A1C" w:rsidRDefault="003D0A1C" w:rsidP="003D0A1C">
    <w:pPr>
      <w:spacing w:line="259" w:lineRule="auto"/>
      <w:ind w:left="185" w:hanging="10"/>
      <w:jc w:val="center"/>
      <w:rPr>
        <w:rFonts w:ascii="David" w:hAnsi="David" w:cstheme="minorBidi"/>
        <w:b/>
        <w:bCs/>
        <w:sz w:val="24"/>
        <w:rtl/>
        <w:lang w:bidi="ar-JO"/>
      </w:rPr>
    </w:pPr>
    <w:r>
      <w:rPr>
        <w:rFonts w:ascii="David" w:hAnsi="David" w:cstheme="minorBidi" w:hint="cs"/>
        <w:b/>
        <w:bCs/>
        <w:sz w:val="24"/>
        <w:rtl/>
        <w:lang w:bidi="ar-JO"/>
      </w:rPr>
      <w:t xml:space="preserve">وزارة المالية </w:t>
    </w:r>
    <w:r>
      <w:rPr>
        <w:rFonts w:ascii="David" w:hAnsi="David" w:cstheme="minorBidi"/>
        <w:b/>
        <w:bCs/>
        <w:sz w:val="24"/>
        <w:rtl/>
        <w:lang w:bidi="ar-JO"/>
      </w:rPr>
      <w:t>–</w:t>
    </w:r>
    <w:r>
      <w:rPr>
        <w:rFonts w:ascii="David" w:hAnsi="David" w:cstheme="minorBidi" w:hint="cs"/>
        <w:b/>
        <w:bCs/>
        <w:sz w:val="24"/>
        <w:rtl/>
        <w:lang w:bidi="ar-JO"/>
      </w:rPr>
      <w:t xml:space="preserve"> المحاسب العام</w:t>
    </w:r>
  </w:p>
  <w:p w:rsidR="003D0A1C" w:rsidRDefault="003D0A1C" w:rsidP="003D0A1C">
    <w:pPr>
      <w:spacing w:line="259" w:lineRule="auto"/>
      <w:ind w:left="185" w:right="2" w:hanging="10"/>
      <w:jc w:val="center"/>
      <w:rPr>
        <w:rFonts w:ascii="David" w:hAnsi="David" w:cstheme="minorBidi"/>
        <w:b/>
        <w:bCs/>
        <w:sz w:val="24"/>
        <w:rtl/>
        <w:lang w:bidi="ar-JO"/>
      </w:rPr>
    </w:pPr>
    <w:r>
      <w:rPr>
        <w:rFonts w:ascii="David" w:hAnsi="David" w:cstheme="minorBidi" w:hint="cs"/>
        <w:b/>
        <w:bCs/>
        <w:sz w:val="24"/>
        <w:rtl/>
        <w:lang w:bidi="ar-JO"/>
      </w:rPr>
      <w:t xml:space="preserve">دائرة المشتريات الحكومية </w:t>
    </w:r>
  </w:p>
  <w:p w:rsidR="00BC720B" w:rsidRDefault="00BC720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125B53B3"/>
    <w:multiLevelType w:val="multilevel"/>
    <w:tmpl w:val="70F835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3"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5F37458"/>
    <w:multiLevelType w:val="multilevel"/>
    <w:tmpl w:val="2BE8C0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8" w15:restartNumberingAfterBreak="0">
    <w:nsid w:val="4A9B687B"/>
    <w:multiLevelType w:val="multilevel"/>
    <w:tmpl w:val="2C7611E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51F912C6"/>
    <w:multiLevelType w:val="multilevel"/>
    <w:tmpl w:val="CA86F424"/>
    <w:lvl w:ilvl="0">
      <w:numFmt w:val="decimal"/>
      <w:lvlText w:val="%1."/>
      <w:lvlJc w:val="left"/>
      <w:pPr>
        <w:ind w:left="7731" w:hanging="360"/>
      </w:pPr>
      <w:rPr>
        <w:rFonts w:hint="default"/>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 w15:restartNumberingAfterBreak="0">
    <w:nsid w:val="529909F2"/>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5AEB3494"/>
    <w:multiLevelType w:val="multilevel"/>
    <w:tmpl w:val="B964DB86"/>
    <w:lvl w:ilvl="0">
      <w:start w:val="4"/>
      <w:numFmt w:val="decimal"/>
      <w:lvlText w:val="%1."/>
      <w:lvlJc w:val="left"/>
      <w:pPr>
        <w:ind w:left="495" w:hanging="495"/>
      </w:pPr>
      <w:rPr>
        <w:rFonts w:hint="default"/>
      </w:rPr>
    </w:lvl>
    <w:lvl w:ilvl="1">
      <w:start w:val="4"/>
      <w:numFmt w:val="decimal"/>
      <w:lvlText w:val="%1.%2."/>
      <w:lvlJc w:val="left"/>
      <w:pPr>
        <w:ind w:left="1652" w:hanging="495"/>
      </w:pPr>
      <w:rPr>
        <w:rFonts w:hint="default"/>
      </w:rPr>
    </w:lvl>
    <w:lvl w:ilvl="2">
      <w:start w:val="1"/>
      <w:numFmt w:val="decimal"/>
      <w:lvlText w:val="%1.%2.%3."/>
      <w:lvlJc w:val="left"/>
      <w:pPr>
        <w:ind w:left="3034" w:hanging="720"/>
      </w:pPr>
      <w:rPr>
        <w:rFonts w:hint="default"/>
      </w:rPr>
    </w:lvl>
    <w:lvl w:ilvl="3">
      <w:start w:val="1"/>
      <w:numFmt w:val="decimal"/>
      <w:lvlText w:val="%1.%2.%3.%4."/>
      <w:lvlJc w:val="left"/>
      <w:pPr>
        <w:ind w:left="4191" w:hanging="720"/>
      </w:pPr>
      <w:rPr>
        <w:rFonts w:hint="default"/>
      </w:rPr>
    </w:lvl>
    <w:lvl w:ilvl="4">
      <w:start w:val="1"/>
      <w:numFmt w:val="decimal"/>
      <w:lvlText w:val="%1.%2.%3.%4.%5."/>
      <w:lvlJc w:val="left"/>
      <w:pPr>
        <w:ind w:left="5708" w:hanging="1080"/>
      </w:pPr>
      <w:rPr>
        <w:rFonts w:hint="default"/>
      </w:rPr>
    </w:lvl>
    <w:lvl w:ilvl="5">
      <w:start w:val="1"/>
      <w:numFmt w:val="decimal"/>
      <w:lvlText w:val="%1.%2.%3.%4.%5.%6."/>
      <w:lvlJc w:val="left"/>
      <w:pPr>
        <w:ind w:left="6865" w:hanging="1080"/>
      </w:pPr>
      <w:rPr>
        <w:rFonts w:hint="default"/>
      </w:rPr>
    </w:lvl>
    <w:lvl w:ilvl="6">
      <w:start w:val="1"/>
      <w:numFmt w:val="decimal"/>
      <w:lvlText w:val="%1.%2.%3.%4.%5.%6.%7."/>
      <w:lvlJc w:val="left"/>
      <w:pPr>
        <w:ind w:left="8382" w:hanging="1440"/>
      </w:pPr>
      <w:rPr>
        <w:rFonts w:hint="default"/>
      </w:rPr>
    </w:lvl>
    <w:lvl w:ilvl="7">
      <w:start w:val="1"/>
      <w:numFmt w:val="decimal"/>
      <w:lvlText w:val="%1.%2.%3.%4.%5.%6.%7.%8."/>
      <w:lvlJc w:val="left"/>
      <w:pPr>
        <w:ind w:left="9539" w:hanging="1440"/>
      </w:pPr>
      <w:rPr>
        <w:rFonts w:hint="default"/>
      </w:rPr>
    </w:lvl>
    <w:lvl w:ilvl="8">
      <w:start w:val="1"/>
      <w:numFmt w:val="decimal"/>
      <w:lvlText w:val="%1.%2.%3.%4.%5.%6.%7.%8.%9."/>
      <w:lvlJc w:val="left"/>
      <w:pPr>
        <w:ind w:left="10696" w:hanging="1440"/>
      </w:pPr>
      <w:rPr>
        <w:rFonts w:hint="default"/>
      </w:rPr>
    </w:lvl>
  </w:abstractNum>
  <w:abstractNum w:abstractNumId="12"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1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 w15:restartNumberingAfterBreak="0">
    <w:nsid w:val="6EC96F67"/>
    <w:multiLevelType w:val="multilevel"/>
    <w:tmpl w:val="7FD473B8"/>
    <w:lvl w:ilvl="0">
      <w:start w:val="1"/>
      <w:numFmt w:val="decimal"/>
      <w:lvlText w:val="%1."/>
      <w:lvlJc w:val="left"/>
      <w:pPr>
        <w:ind w:left="360" w:hanging="360"/>
      </w:pPr>
      <w:rPr>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355" w:hanging="504"/>
      </w:pPr>
      <w:rPr>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2"/>
        <w:szCs w:val="22"/>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2"/>
        <w:szCs w:val="22"/>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6"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8" w15:restartNumberingAfterBreak="0">
    <w:nsid w:val="77F71600"/>
    <w:multiLevelType w:val="multilevel"/>
    <w:tmpl w:val="F5404C6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0"/>
      <w:lvlText w:val="%1.%2.%3.%4."/>
      <w:lvlJc w:val="left"/>
      <w:pPr>
        <w:ind w:left="1728" w:hanging="648"/>
      </w:pPr>
      <w:rPr>
        <w:rFonts w:hint="default"/>
      </w:rPr>
    </w:lvl>
    <w:lvl w:ilvl="4">
      <w:start w:val="1"/>
      <w:numFmt w:val="decimal"/>
      <w:pStyle w:val="5-"/>
      <w:lvlText w:val="%1.%2.%3.%4.%5."/>
      <w:lvlJc w:val="left"/>
      <w:pPr>
        <w:ind w:left="2209"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20"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4"/>
  </w:num>
  <w:num w:numId="2">
    <w:abstractNumId w:val="5"/>
  </w:num>
  <w:num w:numId="3">
    <w:abstractNumId w:val="17"/>
  </w:num>
  <w:num w:numId="4">
    <w:abstractNumId w:val="5"/>
  </w:num>
  <w:num w:numId="5">
    <w:abstractNumId w:val="5"/>
  </w:num>
  <w:num w:numId="6">
    <w:abstractNumId w:val="15"/>
  </w:num>
  <w:num w:numId="7">
    <w:abstractNumId w:val="5"/>
  </w:num>
  <w:num w:numId="8">
    <w:abstractNumId w:val="5"/>
  </w:num>
  <w:num w:numId="9">
    <w:abstractNumId w:val="5"/>
  </w:num>
  <w:num w:numId="10">
    <w:abstractNumId w:val="5"/>
  </w:num>
  <w:num w:numId="11">
    <w:abstractNumId w:val="0"/>
  </w:num>
  <w:num w:numId="12">
    <w:abstractNumId w:val="2"/>
  </w:num>
  <w:num w:numId="13">
    <w:abstractNumId w:val="3"/>
  </w:num>
  <w:num w:numId="14">
    <w:abstractNumId w:val="5"/>
  </w:num>
  <w:num w:numId="15">
    <w:abstractNumId w:val="4"/>
  </w:num>
  <w:num w:numId="16">
    <w:abstractNumId w:val="20"/>
  </w:num>
  <w:num w:numId="17">
    <w:abstractNumId w:val="5"/>
  </w:num>
  <w:num w:numId="18">
    <w:abstractNumId w:val="5"/>
  </w:num>
  <w:num w:numId="19">
    <w:abstractNumId w:val="12"/>
  </w:num>
  <w:num w:numId="20">
    <w:abstractNumId w:val="19"/>
  </w:num>
  <w:num w:numId="21">
    <w:abstractNumId w:val="13"/>
  </w:num>
  <w:num w:numId="22">
    <w:abstractNumId w:val="7"/>
  </w:num>
  <w:num w:numId="23">
    <w:abstractNumId w:val="11"/>
  </w:num>
  <w:num w:numId="24">
    <w:abstractNumId w:val="5"/>
  </w:num>
  <w:num w:numId="25">
    <w:abstractNumId w:val="5"/>
  </w:num>
  <w:num w:numId="26">
    <w:abstractNumId w:val="8"/>
  </w:num>
  <w:num w:numId="27">
    <w:abstractNumId w:val="18"/>
  </w:num>
  <w:num w:numId="28">
    <w:abstractNumId w:val="10"/>
  </w:num>
  <w:num w:numId="29">
    <w:abstractNumId w:val="6"/>
  </w:num>
  <w:num w:numId="30">
    <w:abstractNumId w:val="1"/>
  </w:num>
  <w:num w:numId="31">
    <w:abstractNumId w:val="16"/>
  </w:num>
  <w:num w:numId="32">
    <w:abstractNumId w:val="9"/>
  </w:num>
  <w:num w:numId="33">
    <w:abstractNumId w:val="6"/>
  </w:num>
  <w:num w:numId="34">
    <w:abstractNumId w:val="18"/>
  </w:num>
  <w:num w:numId="35">
    <w:abstractNumId w:val="6"/>
  </w:num>
  <w:num w:numId="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31D26"/>
    <w:rsid w:val="00065200"/>
    <w:rsid w:val="00073700"/>
    <w:rsid w:val="00073DD3"/>
    <w:rsid w:val="000D4848"/>
    <w:rsid w:val="001034FE"/>
    <w:rsid w:val="00105B73"/>
    <w:rsid w:val="0012412D"/>
    <w:rsid w:val="00134F89"/>
    <w:rsid w:val="0013523D"/>
    <w:rsid w:val="00153418"/>
    <w:rsid w:val="00170A38"/>
    <w:rsid w:val="00180D97"/>
    <w:rsid w:val="001835FA"/>
    <w:rsid w:val="0019272F"/>
    <w:rsid w:val="001C4EB9"/>
    <w:rsid w:val="001F35E1"/>
    <w:rsid w:val="002250F9"/>
    <w:rsid w:val="002400B9"/>
    <w:rsid w:val="0025628E"/>
    <w:rsid w:val="00283474"/>
    <w:rsid w:val="00290D47"/>
    <w:rsid w:val="002B2AC3"/>
    <w:rsid w:val="002C1CAE"/>
    <w:rsid w:val="002C280B"/>
    <w:rsid w:val="002E2292"/>
    <w:rsid w:val="00315B09"/>
    <w:rsid w:val="00320343"/>
    <w:rsid w:val="00322985"/>
    <w:rsid w:val="00351240"/>
    <w:rsid w:val="00363196"/>
    <w:rsid w:val="003B47C6"/>
    <w:rsid w:val="003B61C7"/>
    <w:rsid w:val="003B7075"/>
    <w:rsid w:val="003C4720"/>
    <w:rsid w:val="003D0A1C"/>
    <w:rsid w:val="003E3D21"/>
    <w:rsid w:val="003F481F"/>
    <w:rsid w:val="0040261C"/>
    <w:rsid w:val="004211D2"/>
    <w:rsid w:val="00443F00"/>
    <w:rsid w:val="00476F67"/>
    <w:rsid w:val="004A14E3"/>
    <w:rsid w:val="004A39AF"/>
    <w:rsid w:val="004C5A57"/>
    <w:rsid w:val="004D59CC"/>
    <w:rsid w:val="004D727B"/>
    <w:rsid w:val="005042D9"/>
    <w:rsid w:val="0052670A"/>
    <w:rsid w:val="00534C3F"/>
    <w:rsid w:val="005448F4"/>
    <w:rsid w:val="00580B6A"/>
    <w:rsid w:val="00582CA6"/>
    <w:rsid w:val="005A1BE9"/>
    <w:rsid w:val="005A4240"/>
    <w:rsid w:val="005B4296"/>
    <w:rsid w:val="005B7FB6"/>
    <w:rsid w:val="005D2F0D"/>
    <w:rsid w:val="005D59F9"/>
    <w:rsid w:val="005D76A8"/>
    <w:rsid w:val="00621138"/>
    <w:rsid w:val="00635313"/>
    <w:rsid w:val="00661A87"/>
    <w:rsid w:val="00670C14"/>
    <w:rsid w:val="00685BA6"/>
    <w:rsid w:val="00713F5F"/>
    <w:rsid w:val="00720578"/>
    <w:rsid w:val="0074341A"/>
    <w:rsid w:val="00771BB0"/>
    <w:rsid w:val="0079345C"/>
    <w:rsid w:val="007A0738"/>
    <w:rsid w:val="007B52B3"/>
    <w:rsid w:val="007C0DD3"/>
    <w:rsid w:val="007C5672"/>
    <w:rsid w:val="007F1F84"/>
    <w:rsid w:val="007F2AEB"/>
    <w:rsid w:val="00801B62"/>
    <w:rsid w:val="00816EAA"/>
    <w:rsid w:val="00864D3B"/>
    <w:rsid w:val="00884A53"/>
    <w:rsid w:val="00890505"/>
    <w:rsid w:val="008B63BF"/>
    <w:rsid w:val="008C4096"/>
    <w:rsid w:val="008E264C"/>
    <w:rsid w:val="0090247C"/>
    <w:rsid w:val="00903A5C"/>
    <w:rsid w:val="00903A6E"/>
    <w:rsid w:val="009202B5"/>
    <w:rsid w:val="0092428C"/>
    <w:rsid w:val="00932A4B"/>
    <w:rsid w:val="00966CBD"/>
    <w:rsid w:val="00972546"/>
    <w:rsid w:val="00974E6A"/>
    <w:rsid w:val="00982DD1"/>
    <w:rsid w:val="009A577D"/>
    <w:rsid w:val="00A22E74"/>
    <w:rsid w:val="00A33A41"/>
    <w:rsid w:val="00A34B8F"/>
    <w:rsid w:val="00A34D21"/>
    <w:rsid w:val="00A37DC9"/>
    <w:rsid w:val="00A5152E"/>
    <w:rsid w:val="00A80C69"/>
    <w:rsid w:val="00A903A4"/>
    <w:rsid w:val="00A96562"/>
    <w:rsid w:val="00AF50E9"/>
    <w:rsid w:val="00B0396E"/>
    <w:rsid w:val="00B10D9E"/>
    <w:rsid w:val="00B240B0"/>
    <w:rsid w:val="00B33D30"/>
    <w:rsid w:val="00B53E88"/>
    <w:rsid w:val="00B617B2"/>
    <w:rsid w:val="00B71711"/>
    <w:rsid w:val="00B907AE"/>
    <w:rsid w:val="00B9178E"/>
    <w:rsid w:val="00B937C6"/>
    <w:rsid w:val="00BC720B"/>
    <w:rsid w:val="00BD517B"/>
    <w:rsid w:val="00BF38DD"/>
    <w:rsid w:val="00C03C11"/>
    <w:rsid w:val="00C24B8E"/>
    <w:rsid w:val="00C3157E"/>
    <w:rsid w:val="00C32745"/>
    <w:rsid w:val="00C37180"/>
    <w:rsid w:val="00C77510"/>
    <w:rsid w:val="00C818A4"/>
    <w:rsid w:val="00CD4AD0"/>
    <w:rsid w:val="00CD6DAD"/>
    <w:rsid w:val="00D01C42"/>
    <w:rsid w:val="00D202ED"/>
    <w:rsid w:val="00D5028A"/>
    <w:rsid w:val="00D74B90"/>
    <w:rsid w:val="00DD1DF0"/>
    <w:rsid w:val="00DE1D4C"/>
    <w:rsid w:val="00DF2A75"/>
    <w:rsid w:val="00E0044C"/>
    <w:rsid w:val="00E10945"/>
    <w:rsid w:val="00E17BE4"/>
    <w:rsid w:val="00E32867"/>
    <w:rsid w:val="00E76BAB"/>
    <w:rsid w:val="00EF4249"/>
    <w:rsid w:val="00EF5548"/>
    <w:rsid w:val="00F04951"/>
    <w:rsid w:val="00F269FF"/>
    <w:rsid w:val="00F31743"/>
    <w:rsid w:val="00F367FC"/>
    <w:rsid w:val="00F6733D"/>
    <w:rsid w:val="00F72CEF"/>
    <w:rsid w:val="00F86211"/>
    <w:rsid w:val="00FA6F1C"/>
    <w:rsid w:val="00FB28D3"/>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3D3DA3-E4DF-443F-ADB3-FAC011BD9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paragraph" w:styleId="40">
    <w:name w:val="heading 4"/>
    <w:basedOn w:val="a"/>
    <w:next w:val="a"/>
    <w:link w:val="41"/>
    <w:uiPriority w:val="9"/>
    <w:semiHidden/>
    <w:unhideWhenUsed/>
    <w:qFormat/>
    <w:rsid w:val="004D727B"/>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2"/>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2">
    <w:name w:val="ממוספר 4 תו"/>
    <w:link w:val="4"/>
    <w:rsid w:val="00DD1DF0"/>
    <w:rPr>
      <w:rFonts w:ascii="Times New Roman" w:eastAsia="Times New Roman" w:hAnsi="Times New Roman" w:cs="David"/>
      <w:sz w:val="24"/>
      <w:szCs w:val="24"/>
    </w:rPr>
  </w:style>
  <w:style w:type="paragraph" w:customStyle="1" w:styleId="50">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0"/>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7">
    <w:name w:val="7 כניסות"/>
    <w:basedOn w:val="a"/>
    <w:qFormat/>
    <w:rsid w:val="00B71711"/>
    <w:pPr>
      <w:widowControl/>
      <w:snapToGrid w:val="0"/>
      <w:spacing w:before="240" w:after="240" w:line="360" w:lineRule="auto"/>
      <w:ind w:left="1656" w:hanging="936"/>
    </w:pPr>
    <w:rPr>
      <w:rFonts w:cs="David"/>
      <w:sz w:val="24"/>
    </w:rPr>
  </w:style>
  <w:style w:type="paragraph" w:customStyle="1" w:styleId="30">
    <w:name w:val="ממוספר 3"/>
    <w:basedOn w:val="3"/>
    <w:next w:val="a"/>
    <w:link w:val="31"/>
    <w:rsid w:val="0079345C"/>
    <w:pPr>
      <w:numPr>
        <w:ilvl w:val="0"/>
        <w:numId w:val="0"/>
      </w:numPr>
      <w:spacing w:line="360" w:lineRule="auto"/>
      <w:ind w:left="1496" w:hanging="504"/>
      <w:jc w:val="left"/>
    </w:pPr>
    <w:rPr>
      <w:b w:val="0"/>
      <w:bCs w:val="0"/>
      <w:sz w:val="24"/>
      <w:szCs w:val="24"/>
    </w:rPr>
  </w:style>
  <w:style w:type="character" w:customStyle="1" w:styleId="31">
    <w:name w:val="ממוספר 3 תו1"/>
    <w:basedOn w:val="a0"/>
    <w:link w:val="30"/>
    <w:rsid w:val="0079345C"/>
    <w:rPr>
      <w:rFonts w:ascii="Times New Roman" w:eastAsia="Times New Roman" w:hAnsi="Times New Roman" w:cs="David"/>
      <w:sz w:val="24"/>
      <w:szCs w:val="24"/>
    </w:rPr>
  </w:style>
  <w:style w:type="paragraph" w:customStyle="1" w:styleId="5-">
    <w:name w:val="5 - סעיף"/>
    <w:basedOn w:val="a"/>
    <w:link w:val="5-Char"/>
    <w:qFormat/>
    <w:rsid w:val="004D727B"/>
    <w:pPr>
      <w:widowControl/>
      <w:numPr>
        <w:ilvl w:val="4"/>
        <w:numId w:val="27"/>
      </w:numPr>
      <w:tabs>
        <w:tab w:val="left" w:pos="283"/>
      </w:tabs>
      <w:spacing w:after="120" w:line="360" w:lineRule="auto"/>
      <w:ind w:left="2410" w:hanging="1134"/>
      <w:jc w:val="both"/>
      <w:outlineLvl w:val="4"/>
    </w:pPr>
    <w:rPr>
      <w:rFonts w:ascii="David" w:hAnsi="David" w:cs="David"/>
      <w:caps/>
      <w:color w:val="000000"/>
      <w:sz w:val="24"/>
    </w:rPr>
  </w:style>
  <w:style w:type="character" w:customStyle="1" w:styleId="5-Char">
    <w:name w:val="5 - סעיף Char"/>
    <w:basedOn w:val="a0"/>
    <w:link w:val="5-"/>
    <w:rsid w:val="004D727B"/>
    <w:rPr>
      <w:rFonts w:ascii="David" w:eastAsia="Times New Roman" w:hAnsi="David" w:cs="David"/>
      <w:caps/>
      <w:color w:val="000000"/>
      <w:sz w:val="24"/>
      <w:szCs w:val="24"/>
    </w:rPr>
  </w:style>
  <w:style w:type="paragraph" w:customStyle="1" w:styleId="4-0">
    <w:name w:val="4 - כותרת"/>
    <w:basedOn w:val="a"/>
    <w:next w:val="a"/>
    <w:link w:val="4-Char"/>
    <w:qFormat/>
    <w:rsid w:val="004D727B"/>
    <w:pPr>
      <w:widowControl/>
      <w:numPr>
        <w:ilvl w:val="3"/>
        <w:numId w:val="27"/>
      </w:numPr>
      <w:spacing w:after="120" w:line="360" w:lineRule="auto"/>
      <w:ind w:left="1560" w:hanging="851"/>
      <w:jc w:val="both"/>
      <w:outlineLvl w:val="3"/>
    </w:pPr>
    <w:rPr>
      <w:rFonts w:ascii="David" w:hAnsi="David" w:cs="David"/>
      <w:b/>
      <w:bCs/>
      <w:caps/>
      <w:color w:val="000000"/>
      <w:sz w:val="24"/>
    </w:rPr>
  </w:style>
  <w:style w:type="paragraph" w:customStyle="1" w:styleId="3-">
    <w:name w:val="3 - כותרת"/>
    <w:basedOn w:val="a"/>
    <w:next w:val="4-0"/>
    <w:link w:val="3-Char"/>
    <w:qFormat/>
    <w:rsid w:val="004D727B"/>
    <w:pPr>
      <w:widowControl/>
      <w:numPr>
        <w:ilvl w:val="2"/>
        <w:numId w:val="27"/>
      </w:numPr>
      <w:spacing w:after="120" w:line="360" w:lineRule="auto"/>
      <w:jc w:val="both"/>
      <w:outlineLvl w:val="2"/>
    </w:pPr>
    <w:rPr>
      <w:rFonts w:ascii="David" w:hAnsi="David" w:cs="David"/>
      <w:b/>
      <w:bCs/>
      <w:caps/>
      <w:color w:val="000000"/>
      <w:sz w:val="24"/>
    </w:rPr>
  </w:style>
  <w:style w:type="paragraph" w:customStyle="1" w:styleId="2-">
    <w:name w:val="2 - כותרת"/>
    <w:basedOn w:val="1-"/>
    <w:link w:val="2-Char"/>
    <w:qFormat/>
    <w:rsid w:val="004D727B"/>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4D727B"/>
    <w:pPr>
      <w:keepNext/>
      <w:widowControl/>
      <w:numPr>
        <w:numId w:val="27"/>
      </w:numPr>
      <w:tabs>
        <w:tab w:val="left" w:pos="283"/>
      </w:tabs>
      <w:spacing w:before="240" w:after="240" w:line="360" w:lineRule="auto"/>
      <w:ind w:left="357" w:hanging="357"/>
      <w:jc w:val="center"/>
      <w:outlineLvl w:val="0"/>
    </w:pPr>
    <w:rPr>
      <w:rFonts w:ascii="David" w:hAnsi="David" w:cs="David"/>
      <w:b/>
      <w:bCs/>
      <w:caps/>
      <w:color w:val="000000"/>
      <w:sz w:val="40"/>
      <w:szCs w:val="40"/>
    </w:rPr>
  </w:style>
  <w:style w:type="character" w:customStyle="1" w:styleId="3-Char">
    <w:name w:val="3 - כותרת Char"/>
    <w:basedOn w:val="a0"/>
    <w:link w:val="3-"/>
    <w:rsid w:val="004D727B"/>
    <w:rPr>
      <w:rFonts w:ascii="David" w:eastAsia="Times New Roman" w:hAnsi="David" w:cs="David"/>
      <w:b/>
      <w:bCs/>
      <w:caps/>
      <w:color w:val="000000"/>
      <w:sz w:val="24"/>
      <w:szCs w:val="24"/>
    </w:rPr>
  </w:style>
  <w:style w:type="character" w:customStyle="1" w:styleId="4-Char">
    <w:name w:val="4 - כותרת Char"/>
    <w:basedOn w:val="a0"/>
    <w:link w:val="4-0"/>
    <w:rsid w:val="004D727B"/>
    <w:rPr>
      <w:rFonts w:ascii="David" w:eastAsia="Times New Roman" w:hAnsi="David" w:cs="David"/>
      <w:b/>
      <w:bCs/>
      <w:caps/>
      <w:color w:val="000000"/>
      <w:sz w:val="24"/>
      <w:szCs w:val="24"/>
    </w:rPr>
  </w:style>
  <w:style w:type="paragraph" w:customStyle="1" w:styleId="6-0">
    <w:name w:val="6 - סעיף"/>
    <w:basedOn w:val="6-"/>
    <w:link w:val="6-Char"/>
    <w:qFormat/>
    <w:rsid w:val="004D727B"/>
    <w:rPr>
      <w:b w:val="0"/>
      <w:bCs w:val="0"/>
    </w:rPr>
  </w:style>
  <w:style w:type="paragraph" w:customStyle="1" w:styleId="6-">
    <w:name w:val="6 - כותרת"/>
    <w:basedOn w:val="5-"/>
    <w:qFormat/>
    <w:rsid w:val="004D727B"/>
    <w:pPr>
      <w:numPr>
        <w:ilvl w:val="5"/>
      </w:numPr>
      <w:ind w:left="3116" w:hanging="1319"/>
      <w:outlineLvl w:val="5"/>
    </w:pPr>
    <w:rPr>
      <w:b/>
      <w:bCs/>
    </w:rPr>
  </w:style>
  <w:style w:type="character" w:customStyle="1" w:styleId="6-Char">
    <w:name w:val="6 - סעיף Char"/>
    <w:basedOn w:val="5-Char"/>
    <w:link w:val="6-0"/>
    <w:rsid w:val="004D727B"/>
    <w:rPr>
      <w:rFonts w:ascii="David" w:eastAsia="Times New Roman" w:hAnsi="David" w:cs="David"/>
      <w:caps/>
      <w:color w:val="000000"/>
      <w:sz w:val="24"/>
      <w:szCs w:val="24"/>
    </w:rPr>
  </w:style>
  <w:style w:type="paragraph" w:customStyle="1" w:styleId="7-">
    <w:name w:val="7 - סעיף"/>
    <w:basedOn w:val="6-0"/>
    <w:qFormat/>
    <w:rsid w:val="004D727B"/>
    <w:pPr>
      <w:numPr>
        <w:ilvl w:val="6"/>
      </w:numPr>
      <w:tabs>
        <w:tab w:val="num" w:pos="360"/>
      </w:tabs>
      <w:ind w:left="3969" w:hanging="1542"/>
      <w:outlineLvl w:val="6"/>
    </w:pPr>
  </w:style>
  <w:style w:type="paragraph" w:customStyle="1" w:styleId="8-">
    <w:name w:val="8 - סעיף"/>
    <w:basedOn w:val="7-"/>
    <w:qFormat/>
    <w:rsid w:val="004D727B"/>
    <w:pPr>
      <w:numPr>
        <w:ilvl w:val="7"/>
      </w:numPr>
      <w:tabs>
        <w:tab w:val="num" w:pos="360"/>
      </w:tabs>
      <w:ind w:left="5103" w:hanging="1843"/>
      <w:outlineLvl w:val="7"/>
    </w:pPr>
  </w:style>
  <w:style w:type="character" w:customStyle="1" w:styleId="41">
    <w:name w:val="כותרת 4 תו"/>
    <w:basedOn w:val="a0"/>
    <w:link w:val="40"/>
    <w:rsid w:val="004D727B"/>
    <w:rPr>
      <w:rFonts w:asciiTheme="majorHAnsi" w:eastAsiaTheme="majorEastAsia" w:hAnsiTheme="majorHAnsi" w:cstheme="majorBidi"/>
      <w:i/>
      <w:iCs/>
      <w:color w:val="365F91" w:themeColor="accent1" w:themeShade="BF"/>
      <w:sz w:val="26"/>
      <w:szCs w:val="24"/>
    </w:rPr>
  </w:style>
  <w:style w:type="character" w:customStyle="1" w:styleId="4-Char0">
    <w:name w:val="4 - סעיף Char"/>
    <w:link w:val="4-"/>
    <w:rsid w:val="004D727B"/>
    <w:rPr>
      <w:rFonts w:ascii="David" w:eastAsia="Times New Roman" w:hAnsi="David" w:cs="David"/>
      <w:caps/>
      <w:color w:val="000000"/>
      <w:sz w:val="24"/>
      <w:szCs w:val="24"/>
    </w:rPr>
  </w:style>
  <w:style w:type="paragraph" w:customStyle="1" w:styleId="4-">
    <w:name w:val="4 - סעיף"/>
    <w:basedOn w:val="4-0"/>
    <w:next w:val="5-"/>
    <w:link w:val="4-Char0"/>
    <w:qFormat/>
    <w:rsid w:val="0074341A"/>
    <w:pPr>
      <w:numPr>
        <w:numId w:val="29"/>
      </w:numPr>
    </w:pPr>
    <w:rPr>
      <w:b w:val="0"/>
      <w:bCs w:val="0"/>
    </w:rPr>
  </w:style>
  <w:style w:type="character" w:customStyle="1" w:styleId="2-Char">
    <w:name w:val="2 - כותרת Char"/>
    <w:basedOn w:val="a0"/>
    <w:link w:val="2-"/>
    <w:rsid w:val="004D727B"/>
    <w:rPr>
      <w:rFonts w:ascii="David" w:eastAsia="Times New Roman" w:hAnsi="David" w:cs="David"/>
      <w:b/>
      <w:bCs/>
      <w:caps/>
      <w:color w:val="000000"/>
      <w:sz w:val="36"/>
      <w:szCs w:val="36"/>
    </w:rPr>
  </w:style>
  <w:style w:type="paragraph" w:styleId="5">
    <w:name w:val="List 5"/>
    <w:basedOn w:val="a"/>
    <w:rsid w:val="008E264C"/>
    <w:pPr>
      <w:widowControl/>
      <w:numPr>
        <w:ilvl w:val="3"/>
        <w:numId w:val="31"/>
      </w:numPr>
      <w:overflowPunct w:val="0"/>
      <w:autoSpaceDE w:val="0"/>
      <w:autoSpaceDN w:val="0"/>
      <w:adjustRightInd w:val="0"/>
      <w:jc w:val="both"/>
    </w:pPr>
    <w:rPr>
      <w:sz w:val="20"/>
      <w:szCs w:val="26"/>
      <w:lang w:eastAsia="he-IL"/>
    </w:rPr>
  </w:style>
  <w:style w:type="paragraph" w:customStyle="1" w:styleId="2-0">
    <w:name w:val="2 - סעיף"/>
    <w:basedOn w:val="2-"/>
    <w:qFormat/>
    <w:rsid w:val="008E264C"/>
    <w:pPr>
      <w:tabs>
        <w:tab w:val="num" w:pos="360"/>
      </w:tabs>
      <w:spacing w:before="120" w:after="120"/>
      <w:ind w:left="720" w:firstLine="0"/>
    </w:pPr>
    <w:rPr>
      <w:b w:val="0"/>
      <w:bCs w:val="0"/>
      <w:caps w:val="0"/>
      <w:color w:val="auto"/>
      <w:sz w:val="24"/>
      <w:szCs w:val="24"/>
    </w:rPr>
  </w:style>
  <w:style w:type="paragraph" w:customStyle="1" w:styleId="RonnyBase">
    <w:name w:val="RonnyBase"/>
    <w:link w:val="RonnyBase1"/>
    <w:rsid w:val="002B2AC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B2AC3"/>
    <w:rPr>
      <w:rFonts w:ascii="Times New Roman" w:eastAsia="Times New Roman" w:hAnsi="Times New Roman"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hsgilad\AppData\Local\Microsoft\Windows\INetCache\Content.Outlook\OWVJRK71\www.mr.gov.il" TargetMode="Externa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3-2020@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3681EF-CE37-4BE3-8AB0-294762F5DD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794</Words>
  <Characters>3970</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2</cp:revision>
  <cp:lastPrinted>2021-04-11T06:41:00Z</cp:lastPrinted>
  <dcterms:created xsi:type="dcterms:W3CDTF">2021-04-19T14:15:00Z</dcterms:created>
  <dcterms:modified xsi:type="dcterms:W3CDTF">2021-04-19T14:15:00Z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